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B82" w:rsidRDefault="007D3B82" w:rsidP="007D3B82">
      <w:pPr>
        <w:pStyle w:val="Heading1"/>
      </w:pPr>
      <w:r w:rsidRPr="00531F62">
        <w:t>Purpose</w:t>
      </w:r>
    </w:p>
    <w:p w:rsidR="009D7905" w:rsidRDefault="008D6871" w:rsidP="009D7905">
      <w:pPr>
        <w:rPr>
          <w:lang w:val="en-ZA"/>
        </w:rPr>
      </w:pPr>
      <w:r>
        <w:t>1.1</w:t>
      </w:r>
      <w:r>
        <w:tab/>
      </w:r>
      <w:r w:rsidR="009D7905" w:rsidRPr="0040036D">
        <w:rPr>
          <w:lang w:val="en-ZA"/>
        </w:rPr>
        <w:t>To define the process for tracing back to all required records (retained samples and production records).</w:t>
      </w:r>
    </w:p>
    <w:p w:rsidR="007D3B82" w:rsidRDefault="007D3B82" w:rsidP="007D3B82">
      <w:pPr>
        <w:pStyle w:val="Heading1"/>
      </w:pPr>
      <w:r w:rsidRPr="00531F62">
        <w:t>Scope</w:t>
      </w:r>
    </w:p>
    <w:p w:rsidR="00A943EF" w:rsidRPr="00A943EF" w:rsidRDefault="00A943EF" w:rsidP="009D7905">
      <w:r>
        <w:t>2.1</w:t>
      </w:r>
      <w:r>
        <w:tab/>
      </w:r>
      <w:r w:rsidR="009D7905">
        <w:rPr>
          <w:lang w:val="en-ZA"/>
        </w:rPr>
        <w:t>This document encompasses all processes from the raw milk supplier up to the final product</w:t>
      </w:r>
      <w:r w:rsidR="009D7905">
        <w:rPr>
          <w:lang w:val="en-ZA"/>
        </w:rPr>
        <w:t>.</w:t>
      </w:r>
    </w:p>
    <w:p w:rsidR="007D3B82" w:rsidRDefault="007D3B82" w:rsidP="00A943EF">
      <w:pPr>
        <w:pStyle w:val="Heading1"/>
      </w:pPr>
      <w:r w:rsidRPr="00531F62">
        <w:t>Responsibility</w:t>
      </w:r>
    </w:p>
    <w:p w:rsidR="007D3B82" w:rsidRPr="002662C8" w:rsidRDefault="007D3B82" w:rsidP="00886FD7">
      <w:pPr>
        <w:ind w:left="680" w:hanging="680"/>
        <w:rPr>
          <w:rStyle w:val="IntenseEmphasis"/>
          <w:color w:val="31849B" w:themeColor="accent5" w:themeShade="BF"/>
        </w:rPr>
      </w:pPr>
      <w:r w:rsidRPr="002662C8">
        <w:rPr>
          <w:rStyle w:val="IntenseEmphasis"/>
          <w:b w:val="0"/>
          <w:color w:val="000000" w:themeColor="text1"/>
        </w:rPr>
        <w:t>3.1</w:t>
      </w:r>
      <w:r w:rsidRPr="002662C8">
        <w:rPr>
          <w:rStyle w:val="IntenseEmphasis"/>
          <w:color w:val="31849B" w:themeColor="accent5" w:themeShade="BF"/>
        </w:rPr>
        <w:tab/>
        <w:t>[Name of Personal Responsible]</w:t>
      </w:r>
    </w:p>
    <w:p w:rsidR="007D3B82" w:rsidRDefault="007D3B82" w:rsidP="007D3B82">
      <w:pPr>
        <w:pStyle w:val="Heading1"/>
      </w:pPr>
      <w:r w:rsidRPr="00531F62">
        <w:t>Definitions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7873"/>
      </w:tblGrid>
      <w:tr w:rsidR="007D3B82" w:rsidTr="00A44D2D">
        <w:trPr>
          <w:trHeight w:val="283"/>
        </w:trPr>
        <w:tc>
          <w:tcPr>
            <w:tcW w:w="887" w:type="pct"/>
            <w:vAlign w:val="center"/>
          </w:tcPr>
          <w:p w:rsidR="007D3B82" w:rsidRPr="009D7905" w:rsidRDefault="009D7905" w:rsidP="009D7905">
            <w:pPr>
              <w:spacing w:after="0"/>
              <w:rPr>
                <w:b/>
                <w:lang w:val="en-US"/>
              </w:rPr>
            </w:pPr>
            <w:r w:rsidRPr="009D7905">
              <w:rPr>
                <w:b/>
                <w:lang w:val="en-ZA"/>
              </w:rPr>
              <w:t>Traceability</w:t>
            </w:r>
          </w:p>
        </w:tc>
        <w:tc>
          <w:tcPr>
            <w:tcW w:w="4113" w:type="pct"/>
            <w:vAlign w:val="center"/>
          </w:tcPr>
          <w:p w:rsidR="007D3B82" w:rsidRPr="009D7905" w:rsidRDefault="009D7905" w:rsidP="009D7905">
            <w:pPr>
              <w:spacing w:after="0"/>
              <w:jc w:val="left"/>
              <w:rPr>
                <w:lang w:val="en-US"/>
              </w:rPr>
            </w:pPr>
            <w:r w:rsidRPr="009D7905">
              <w:rPr>
                <w:lang w:val="en-ZA"/>
              </w:rPr>
              <w:t xml:space="preserve">The ability to trace the history, application or location of </w:t>
            </w:r>
            <w:r>
              <w:rPr>
                <w:lang w:val="en-ZA"/>
              </w:rPr>
              <w:t xml:space="preserve">an entity by means of </w:t>
            </w:r>
            <w:r>
              <w:rPr>
                <w:lang w:val="en-ZA"/>
              </w:rPr>
              <w:tab/>
              <w:t>recorded i</w:t>
            </w:r>
            <w:r w:rsidRPr="009D7905">
              <w:rPr>
                <w:lang w:val="en-ZA"/>
              </w:rPr>
              <w:t>dentifications.</w:t>
            </w:r>
          </w:p>
        </w:tc>
      </w:tr>
    </w:tbl>
    <w:p w:rsidR="00066F09" w:rsidRDefault="00066F09"/>
    <w:p w:rsidR="00066F09" w:rsidRDefault="00066F09" w:rsidP="00066F09"/>
    <w:p w:rsidR="00066F09" w:rsidRDefault="00066F09" w:rsidP="00066F09"/>
    <w:p w:rsidR="00066F09" w:rsidRDefault="00066F09" w:rsidP="00066F09"/>
    <w:p w:rsidR="00066F09" w:rsidRDefault="00066F09" w:rsidP="00066F09"/>
    <w:p w:rsidR="00066F09" w:rsidRDefault="00066F09" w:rsidP="00066F09"/>
    <w:p w:rsidR="00066F09" w:rsidRDefault="00066F09" w:rsidP="00066F09"/>
    <w:p w:rsidR="00066F09" w:rsidRDefault="00066F09" w:rsidP="00066F09"/>
    <w:p w:rsidR="00066F09" w:rsidRDefault="00066F09" w:rsidP="00066F09"/>
    <w:p w:rsidR="00066F09" w:rsidRDefault="00066F09" w:rsidP="00066F09"/>
    <w:p w:rsidR="00066F09" w:rsidRDefault="00066F09" w:rsidP="00066F09"/>
    <w:p w:rsidR="00066F09" w:rsidRDefault="00066F09" w:rsidP="00066F09"/>
    <w:p w:rsidR="00066F09" w:rsidRDefault="00066F09" w:rsidP="00066F09"/>
    <w:p w:rsidR="00066F09" w:rsidRDefault="00066F09" w:rsidP="00066F09"/>
    <w:p w:rsidR="00066F09" w:rsidRPr="008678D3" w:rsidRDefault="00066F09" w:rsidP="00066F09"/>
    <w:tbl>
      <w:tblPr>
        <w:tblStyle w:val="TableGrid"/>
        <w:tblW w:w="5000" w:type="pct"/>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none" w:sz="0" w:space="0" w:color="auto"/>
          <w:insideV w:val="single" w:sz="2" w:space="0" w:color="7F7F7F" w:themeColor="text1" w:themeTint="80"/>
        </w:tblBorders>
        <w:tblLook w:val="04A0" w:firstRow="1" w:lastRow="0" w:firstColumn="1" w:lastColumn="0" w:noHBand="0" w:noVBand="1"/>
      </w:tblPr>
      <w:tblGrid>
        <w:gridCol w:w="3880"/>
        <w:gridCol w:w="2458"/>
        <w:gridCol w:w="3233"/>
      </w:tblGrid>
      <w:tr w:rsidR="00066F09" w:rsidRPr="00445B71" w:rsidTr="002F6BC2">
        <w:trPr>
          <w:cantSplit/>
          <w:trHeight w:hRule="exact" w:val="227"/>
        </w:trPr>
        <w:tc>
          <w:tcPr>
            <w:tcW w:w="2027" w:type="pct"/>
            <w:shd w:val="clear" w:color="auto" w:fill="FFFFFF" w:themeFill="background1"/>
            <w:vAlign w:val="bottom"/>
          </w:tcPr>
          <w:p w:rsidR="00066F09" w:rsidRPr="00445B71" w:rsidRDefault="00066F09" w:rsidP="002F6BC2">
            <w:pPr>
              <w:spacing w:after="0"/>
              <w:jc w:val="left"/>
              <w:rPr>
                <w:rFonts w:cs="Arial"/>
                <w:b/>
                <w:sz w:val="18"/>
                <w:szCs w:val="18"/>
              </w:rPr>
            </w:pPr>
            <w:r>
              <w:rPr>
                <w:rFonts w:cs="Arial"/>
                <w:b/>
                <w:sz w:val="18"/>
                <w:szCs w:val="18"/>
              </w:rPr>
              <w:t xml:space="preserve">Executive Manager: </w:t>
            </w:r>
            <w:r w:rsidRPr="007E2287">
              <w:rPr>
                <w:rFonts w:cs="Arial"/>
                <w:b/>
                <w:color w:val="31849B" w:themeColor="accent5" w:themeShade="BF"/>
                <w:sz w:val="18"/>
                <w:szCs w:val="18"/>
              </w:rPr>
              <w:t>[Name]</w:t>
            </w:r>
          </w:p>
        </w:tc>
        <w:tc>
          <w:tcPr>
            <w:tcW w:w="1284" w:type="pct"/>
            <w:shd w:val="clear" w:color="auto" w:fill="FFFFFF" w:themeFill="background1"/>
            <w:vAlign w:val="bottom"/>
          </w:tcPr>
          <w:p w:rsidR="00066F09" w:rsidRPr="00445B71" w:rsidRDefault="00066F09" w:rsidP="002F6BC2">
            <w:pPr>
              <w:spacing w:after="0"/>
              <w:jc w:val="left"/>
              <w:rPr>
                <w:rFonts w:cs="Arial"/>
                <w:b/>
                <w:sz w:val="18"/>
                <w:szCs w:val="18"/>
              </w:rPr>
            </w:pPr>
            <w:r w:rsidRPr="00445B71">
              <w:rPr>
                <w:rFonts w:cs="Arial"/>
                <w:b/>
                <w:sz w:val="18"/>
                <w:szCs w:val="18"/>
              </w:rPr>
              <w:t>Date</w:t>
            </w:r>
          </w:p>
        </w:tc>
        <w:tc>
          <w:tcPr>
            <w:tcW w:w="1689" w:type="pct"/>
            <w:shd w:val="clear" w:color="auto" w:fill="FFFFFF" w:themeFill="background1"/>
            <w:vAlign w:val="bottom"/>
          </w:tcPr>
          <w:p w:rsidR="00066F09" w:rsidRPr="00445B71" w:rsidRDefault="00066F09" w:rsidP="002F6BC2">
            <w:pPr>
              <w:spacing w:after="0"/>
              <w:jc w:val="left"/>
              <w:rPr>
                <w:rFonts w:cs="Arial"/>
                <w:b/>
                <w:sz w:val="18"/>
                <w:szCs w:val="18"/>
              </w:rPr>
            </w:pPr>
            <w:r w:rsidRPr="00445B71">
              <w:rPr>
                <w:rFonts w:cs="Arial"/>
                <w:b/>
                <w:sz w:val="18"/>
                <w:szCs w:val="18"/>
              </w:rPr>
              <w:t>Signature</w:t>
            </w:r>
          </w:p>
        </w:tc>
      </w:tr>
      <w:tr w:rsidR="00066F09" w:rsidRPr="008678D3" w:rsidTr="002F6BC2">
        <w:trPr>
          <w:cantSplit/>
          <w:trHeight w:hRule="exact" w:val="454"/>
        </w:trPr>
        <w:tc>
          <w:tcPr>
            <w:tcW w:w="2027" w:type="pct"/>
            <w:shd w:val="clear" w:color="auto" w:fill="FFFFFF" w:themeFill="background1"/>
            <w:vAlign w:val="center"/>
          </w:tcPr>
          <w:p w:rsidR="00066F09" w:rsidRPr="008678D3" w:rsidRDefault="00066F09" w:rsidP="002F6BC2">
            <w:pPr>
              <w:rPr>
                <w:rFonts w:cs="Arial"/>
              </w:rPr>
            </w:pPr>
          </w:p>
        </w:tc>
        <w:tc>
          <w:tcPr>
            <w:tcW w:w="1284" w:type="pct"/>
            <w:shd w:val="clear" w:color="auto" w:fill="FFFFFF" w:themeFill="background1"/>
            <w:vAlign w:val="center"/>
          </w:tcPr>
          <w:p w:rsidR="00066F09" w:rsidRPr="008678D3" w:rsidRDefault="00066F09" w:rsidP="002F6BC2">
            <w:pPr>
              <w:jc w:val="center"/>
              <w:rPr>
                <w:rFonts w:cs="Arial"/>
              </w:rPr>
            </w:pPr>
            <w:r w:rsidRPr="00445B71">
              <w:rPr>
                <w:rFonts w:cs="Arial"/>
                <w:color w:val="BFBFBF" w:themeColor="background1" w:themeShade="BF"/>
              </w:rPr>
              <w:t>DD-MM-YYYY</w:t>
            </w:r>
          </w:p>
        </w:tc>
        <w:tc>
          <w:tcPr>
            <w:tcW w:w="1689" w:type="pct"/>
            <w:shd w:val="clear" w:color="auto" w:fill="FFFFFF" w:themeFill="background1"/>
            <w:vAlign w:val="center"/>
          </w:tcPr>
          <w:p w:rsidR="00066F09" w:rsidRPr="008678D3" w:rsidRDefault="00066F09" w:rsidP="002F6BC2">
            <w:pPr>
              <w:rPr>
                <w:rFonts w:cs="Arial"/>
              </w:rPr>
            </w:pPr>
          </w:p>
        </w:tc>
      </w:tr>
    </w:tbl>
    <w:p w:rsidR="00B159FE" w:rsidRDefault="002B3371" w:rsidP="002B3371">
      <w:pPr>
        <w:pStyle w:val="Heading1"/>
      </w:pPr>
      <w:r>
        <w:lastRenderedPageBreak/>
        <w:t>Instructions and Guidelines</w:t>
      </w:r>
    </w:p>
    <w:p w:rsidR="002B3371" w:rsidRDefault="00B159FE" w:rsidP="00B159FE">
      <w:pPr>
        <w:pStyle w:val="Heading1"/>
        <w:numPr>
          <w:ilvl w:val="0"/>
          <w:numId w:val="0"/>
        </w:numPr>
        <w:ind w:left="360"/>
      </w:pPr>
      <w:bookmarkStart w:id="0" w:name="_GoBack"/>
      <w:r>
        <w:rPr>
          <w:noProof/>
          <w:lang w:val="en-ZA" w:eastAsia="en-ZA"/>
        </w:rPr>
        <w:drawing>
          <wp:inline distT="0" distB="0" distL="0" distR="0" wp14:anchorId="46D976DF" wp14:editId="1FB22CAB">
            <wp:extent cx="5772150" cy="6191250"/>
            <wp:effectExtent l="19050" t="0" r="19050" b="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bookmarkEnd w:id="0"/>
    </w:p>
    <w:sectPr w:rsidR="002B3371" w:rsidSect="00B159FE">
      <w:headerReference w:type="default" r:id="rId13"/>
      <w:footerReference w:type="default" r:id="rId14"/>
      <w:pgSz w:w="11907" w:h="16839" w:code="9"/>
      <w:pgMar w:top="1418" w:right="1134" w:bottom="1418" w:left="1418" w:header="680" w:footer="4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0D4" w:rsidRDefault="006F20D4">
      <w:r>
        <w:separator/>
      </w:r>
    </w:p>
  </w:endnote>
  <w:endnote w:type="continuationSeparator" w:id="0">
    <w:p w:rsidR="006F20D4" w:rsidRDefault="006F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92" w:rsidRDefault="00573392" w:rsidP="00573392">
    <w:pPr>
      <w:pStyle w:val="Header"/>
      <w:tabs>
        <w:tab w:val="clear" w:pos="4320"/>
        <w:tab w:val="clear" w:pos="8640"/>
      </w:tabs>
      <w:spacing w:after="0"/>
      <w:rPr>
        <w:rFonts w:cs="Tahoma"/>
        <w:bCs/>
        <w:szCs w:val="22"/>
      </w:rPr>
    </w:pP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1719"/>
      <w:gridCol w:w="3067"/>
      <w:gridCol w:w="1418"/>
      <w:gridCol w:w="3367"/>
    </w:tblGrid>
    <w:tr w:rsidR="00573392" w:rsidTr="007A33CB">
      <w:trPr>
        <w:trHeight w:val="57"/>
      </w:trPr>
      <w:tc>
        <w:tcPr>
          <w:tcW w:w="5000" w:type="pct"/>
          <w:gridSpan w:val="4"/>
          <w:vAlign w:val="center"/>
        </w:tcPr>
        <w:p w:rsidR="00573392" w:rsidRPr="00E567F1" w:rsidRDefault="00573392" w:rsidP="007A33CB">
          <w:pPr>
            <w:spacing w:after="0"/>
            <w:jc w:val="left"/>
            <w:rPr>
              <w:rFonts w:cs="Tahoma"/>
              <w:bCs/>
              <w:color w:val="7F7F7F" w:themeColor="text1" w:themeTint="80"/>
              <w:sz w:val="18"/>
              <w:szCs w:val="18"/>
            </w:rPr>
          </w:pPr>
          <w:r w:rsidRPr="00E567F1">
            <w:rPr>
              <w:color w:val="7F7F7F" w:themeColor="text1" w:themeTint="80"/>
              <w:sz w:val="18"/>
              <w:szCs w:val="18"/>
            </w:rPr>
            <w:t>Reference Documents</w:t>
          </w:r>
        </w:p>
      </w:tc>
    </w:tr>
    <w:tr w:rsidR="00573392" w:rsidTr="00C60824">
      <w:trPr>
        <w:trHeight w:val="57"/>
      </w:trPr>
      <w:tc>
        <w:tcPr>
          <w:tcW w:w="898" w:type="pct"/>
          <w:vAlign w:val="center"/>
        </w:tcPr>
        <w:p w:rsidR="00573392" w:rsidRPr="00E567F1" w:rsidRDefault="00573392" w:rsidP="000839F6">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w:t>
          </w:r>
          <w:r w:rsidR="007D3B82">
            <w:rPr>
              <w:rFonts w:cs="Tahoma"/>
              <w:bCs/>
              <w:color w:val="7F7F7F" w:themeColor="text1" w:themeTint="80"/>
              <w:sz w:val="18"/>
              <w:szCs w:val="18"/>
            </w:rPr>
            <w:t xml:space="preserve"> </w:t>
          </w:r>
          <w:r w:rsidR="00A44D2D">
            <w:rPr>
              <w:rFonts w:cs="Tahoma"/>
              <w:bCs/>
              <w:color w:val="7F7F7F" w:themeColor="text1" w:themeTint="80"/>
              <w:sz w:val="18"/>
              <w:szCs w:val="18"/>
            </w:rPr>
            <w:t>12.2</w:t>
          </w:r>
        </w:p>
      </w:tc>
      <w:tc>
        <w:tcPr>
          <w:tcW w:w="1602" w:type="pct"/>
          <w:vAlign w:val="center"/>
        </w:tcPr>
        <w:p w:rsidR="00573392" w:rsidRPr="00E567F1" w:rsidRDefault="00A44D2D"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Maintenance Sanitation Report</w:t>
          </w:r>
        </w:p>
      </w:tc>
      <w:tc>
        <w:tcPr>
          <w:tcW w:w="741" w:type="pct"/>
          <w:vAlign w:val="center"/>
        </w:tcPr>
        <w:p w:rsidR="00573392" w:rsidRPr="00E567F1" w:rsidRDefault="00FC6DA1"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w:t>
          </w:r>
          <w:r w:rsidR="00A943EF">
            <w:rPr>
              <w:rFonts w:cs="Tahoma"/>
              <w:bCs/>
              <w:color w:val="7F7F7F" w:themeColor="text1" w:themeTint="80"/>
              <w:sz w:val="18"/>
              <w:szCs w:val="18"/>
            </w:rPr>
            <w:t xml:space="preserve"> </w:t>
          </w:r>
          <w:r w:rsidR="00A44D2D">
            <w:rPr>
              <w:rFonts w:cs="Tahoma"/>
              <w:bCs/>
              <w:color w:val="7F7F7F" w:themeColor="text1" w:themeTint="80"/>
              <w:sz w:val="18"/>
              <w:szCs w:val="18"/>
            </w:rPr>
            <w:t>13.4</w:t>
          </w:r>
        </w:p>
      </w:tc>
      <w:tc>
        <w:tcPr>
          <w:tcW w:w="1759" w:type="pct"/>
          <w:vAlign w:val="center"/>
        </w:tcPr>
        <w:p w:rsidR="00573392" w:rsidRPr="00E567F1" w:rsidRDefault="00A44D2D"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Personal Hygiene Daily Checklist</w:t>
          </w:r>
        </w:p>
      </w:tc>
    </w:tr>
    <w:tr w:rsidR="00FC6DA1" w:rsidTr="00C60824">
      <w:trPr>
        <w:trHeight w:val="57"/>
      </w:trPr>
      <w:tc>
        <w:tcPr>
          <w:tcW w:w="898" w:type="pct"/>
          <w:vAlign w:val="center"/>
        </w:tcPr>
        <w:p w:rsidR="00FC6DA1" w:rsidRDefault="00FC6DA1" w:rsidP="000839F6">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w:t>
          </w:r>
          <w:r w:rsidR="00886FD7">
            <w:rPr>
              <w:rFonts w:cs="Tahoma"/>
              <w:bCs/>
              <w:color w:val="7F7F7F" w:themeColor="text1" w:themeTint="80"/>
              <w:sz w:val="18"/>
              <w:szCs w:val="18"/>
            </w:rPr>
            <w:t xml:space="preserve"> </w:t>
          </w:r>
          <w:r w:rsidR="00A44D2D">
            <w:rPr>
              <w:rFonts w:cs="Tahoma"/>
              <w:bCs/>
              <w:color w:val="7F7F7F" w:themeColor="text1" w:themeTint="80"/>
              <w:sz w:val="18"/>
              <w:szCs w:val="18"/>
            </w:rPr>
            <w:t>7.1</w:t>
          </w:r>
        </w:p>
      </w:tc>
      <w:tc>
        <w:tcPr>
          <w:tcW w:w="1602" w:type="pct"/>
          <w:vAlign w:val="center"/>
        </w:tcPr>
        <w:p w:rsidR="00FC6DA1" w:rsidRDefault="00A44D2D"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Dispatch Records</w:t>
          </w:r>
        </w:p>
      </w:tc>
      <w:tc>
        <w:tcPr>
          <w:tcW w:w="741" w:type="pct"/>
          <w:vAlign w:val="center"/>
        </w:tcPr>
        <w:p w:rsidR="00FC6DA1" w:rsidRPr="00E567F1" w:rsidRDefault="00FC6DA1"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w:t>
          </w:r>
          <w:r w:rsidR="000839F6">
            <w:rPr>
              <w:rFonts w:cs="Tahoma"/>
              <w:bCs/>
              <w:color w:val="7F7F7F" w:themeColor="text1" w:themeTint="80"/>
              <w:sz w:val="18"/>
              <w:szCs w:val="18"/>
            </w:rPr>
            <w:t xml:space="preserve"> </w:t>
          </w:r>
          <w:r w:rsidR="00A44D2D">
            <w:rPr>
              <w:rFonts w:cs="Tahoma"/>
              <w:bCs/>
              <w:color w:val="7F7F7F" w:themeColor="text1" w:themeTint="80"/>
              <w:sz w:val="18"/>
              <w:szCs w:val="18"/>
            </w:rPr>
            <w:t>9.2</w:t>
          </w:r>
        </w:p>
      </w:tc>
      <w:tc>
        <w:tcPr>
          <w:tcW w:w="1759" w:type="pct"/>
          <w:vAlign w:val="center"/>
        </w:tcPr>
        <w:p w:rsidR="00FC6DA1" w:rsidRPr="00E567F1" w:rsidRDefault="00A44D2D"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Knife, Blade, Scissor and Wire Record</w:t>
          </w:r>
        </w:p>
      </w:tc>
    </w:tr>
    <w:tr w:rsidR="00A44D2D" w:rsidTr="00C60824">
      <w:trPr>
        <w:trHeight w:val="57"/>
      </w:trPr>
      <w:tc>
        <w:tcPr>
          <w:tcW w:w="898" w:type="pct"/>
          <w:vAlign w:val="center"/>
        </w:tcPr>
        <w:p w:rsidR="00A44D2D" w:rsidRDefault="00A44D2D" w:rsidP="000839F6">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 10.2</w:t>
          </w:r>
        </w:p>
      </w:tc>
      <w:tc>
        <w:tcPr>
          <w:tcW w:w="1602" w:type="pct"/>
          <w:vAlign w:val="center"/>
        </w:tcPr>
        <w:p w:rsidR="00A44D2D" w:rsidRDefault="00A44D2D"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Glass Breakage Incident Report</w:t>
          </w:r>
        </w:p>
      </w:tc>
      <w:tc>
        <w:tcPr>
          <w:tcW w:w="741" w:type="pct"/>
          <w:vAlign w:val="center"/>
        </w:tcPr>
        <w:p w:rsidR="00A44D2D" w:rsidRDefault="00A44D2D"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 14.2</w:t>
          </w:r>
        </w:p>
      </w:tc>
      <w:tc>
        <w:tcPr>
          <w:tcW w:w="1759" w:type="pct"/>
          <w:vAlign w:val="center"/>
        </w:tcPr>
        <w:p w:rsidR="00A44D2D" w:rsidRPr="00E567F1" w:rsidRDefault="00A44D2D"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Internal Pest Control Inspection</w:t>
          </w:r>
        </w:p>
      </w:tc>
    </w:tr>
    <w:tr w:rsidR="00A44D2D" w:rsidTr="00C60824">
      <w:trPr>
        <w:trHeight w:val="57"/>
      </w:trPr>
      <w:tc>
        <w:tcPr>
          <w:tcW w:w="898" w:type="pct"/>
          <w:vAlign w:val="center"/>
        </w:tcPr>
        <w:p w:rsidR="00A44D2D" w:rsidRDefault="00A44D2D" w:rsidP="000839F6">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 15.1</w:t>
          </w:r>
        </w:p>
      </w:tc>
      <w:tc>
        <w:tcPr>
          <w:tcW w:w="1602" w:type="pct"/>
          <w:vAlign w:val="center"/>
        </w:tcPr>
        <w:p w:rsidR="00A44D2D" w:rsidRDefault="00A44D2D"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Plaster, Glove and First Aid Register</w:t>
          </w:r>
        </w:p>
      </w:tc>
      <w:tc>
        <w:tcPr>
          <w:tcW w:w="741" w:type="pct"/>
          <w:vAlign w:val="center"/>
        </w:tcPr>
        <w:p w:rsidR="00A44D2D" w:rsidRDefault="00A44D2D"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 17.1</w:t>
          </w:r>
        </w:p>
      </w:tc>
      <w:tc>
        <w:tcPr>
          <w:tcW w:w="1759" w:type="pct"/>
          <w:vAlign w:val="center"/>
        </w:tcPr>
        <w:p w:rsidR="00A44D2D" w:rsidRPr="00E567F1" w:rsidRDefault="00A44D2D"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Batch Production Records</w:t>
          </w:r>
        </w:p>
      </w:tc>
    </w:tr>
    <w:tr w:rsidR="00A44D2D" w:rsidTr="00C60824">
      <w:trPr>
        <w:trHeight w:val="57"/>
      </w:trPr>
      <w:tc>
        <w:tcPr>
          <w:tcW w:w="898" w:type="pct"/>
          <w:vAlign w:val="center"/>
        </w:tcPr>
        <w:p w:rsidR="00A44D2D" w:rsidRDefault="00A44D2D" w:rsidP="000839F6">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 17.2</w:t>
          </w:r>
        </w:p>
      </w:tc>
      <w:tc>
        <w:tcPr>
          <w:tcW w:w="1602" w:type="pct"/>
          <w:vAlign w:val="center"/>
        </w:tcPr>
        <w:p w:rsidR="00A44D2D" w:rsidRDefault="00A44D2D"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Temperature Control Records</w:t>
          </w:r>
        </w:p>
      </w:tc>
      <w:tc>
        <w:tcPr>
          <w:tcW w:w="741" w:type="pct"/>
          <w:vAlign w:val="center"/>
        </w:tcPr>
        <w:p w:rsidR="00A44D2D" w:rsidRDefault="00A44D2D"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 18.1</w:t>
          </w:r>
        </w:p>
      </w:tc>
      <w:tc>
        <w:tcPr>
          <w:tcW w:w="1759" w:type="pct"/>
          <w:vAlign w:val="center"/>
        </w:tcPr>
        <w:p w:rsidR="00A44D2D" w:rsidRPr="00E567F1" w:rsidRDefault="00A44D2D"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Raw Milk/Material Supplier List</w:t>
          </w:r>
        </w:p>
      </w:tc>
    </w:tr>
    <w:tr w:rsidR="00A44D2D" w:rsidTr="00C60824">
      <w:trPr>
        <w:trHeight w:val="57"/>
      </w:trPr>
      <w:tc>
        <w:tcPr>
          <w:tcW w:w="898" w:type="pct"/>
          <w:vAlign w:val="center"/>
        </w:tcPr>
        <w:p w:rsidR="00A44D2D" w:rsidRDefault="00A44D2D" w:rsidP="000839F6">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 18.3</w:t>
          </w:r>
        </w:p>
      </w:tc>
      <w:tc>
        <w:tcPr>
          <w:tcW w:w="1602" w:type="pct"/>
          <w:vAlign w:val="center"/>
        </w:tcPr>
        <w:p w:rsidR="00A44D2D" w:rsidRDefault="00A44D2D"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Raw Milk Receiving Check Sheet</w:t>
          </w:r>
        </w:p>
      </w:tc>
      <w:tc>
        <w:tcPr>
          <w:tcW w:w="741" w:type="pct"/>
          <w:vAlign w:val="center"/>
        </w:tcPr>
        <w:p w:rsidR="00A44D2D" w:rsidRDefault="00A44D2D"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 18.4</w:t>
          </w:r>
        </w:p>
      </w:tc>
      <w:tc>
        <w:tcPr>
          <w:tcW w:w="1759" w:type="pct"/>
          <w:vAlign w:val="center"/>
        </w:tcPr>
        <w:p w:rsidR="00A44D2D" w:rsidRPr="00E567F1" w:rsidRDefault="00A44D2D"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Raw Material Receiving Check Sheet</w:t>
          </w:r>
        </w:p>
      </w:tc>
    </w:tr>
    <w:tr w:rsidR="00A44D2D" w:rsidTr="00C60824">
      <w:trPr>
        <w:trHeight w:val="57"/>
      </w:trPr>
      <w:tc>
        <w:tcPr>
          <w:tcW w:w="898" w:type="pct"/>
          <w:vAlign w:val="center"/>
        </w:tcPr>
        <w:p w:rsidR="00A44D2D" w:rsidRDefault="00A44D2D" w:rsidP="000839F6">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Record 18.6</w:t>
          </w:r>
        </w:p>
      </w:tc>
      <w:tc>
        <w:tcPr>
          <w:tcW w:w="1602" w:type="pct"/>
          <w:vAlign w:val="center"/>
        </w:tcPr>
        <w:p w:rsidR="00A44D2D" w:rsidRDefault="00A44D2D" w:rsidP="007A33CB">
          <w:pPr>
            <w:pStyle w:val="Header"/>
            <w:tabs>
              <w:tab w:val="clear" w:pos="4320"/>
              <w:tab w:val="clear" w:pos="8640"/>
            </w:tabs>
            <w:spacing w:after="0"/>
            <w:jc w:val="left"/>
            <w:rPr>
              <w:rFonts w:cs="Tahoma"/>
              <w:bCs/>
              <w:color w:val="7F7F7F" w:themeColor="text1" w:themeTint="80"/>
              <w:sz w:val="18"/>
              <w:szCs w:val="18"/>
            </w:rPr>
          </w:pPr>
          <w:r>
            <w:rPr>
              <w:rFonts w:cs="Tahoma"/>
              <w:bCs/>
              <w:color w:val="7F7F7F" w:themeColor="text1" w:themeTint="80"/>
              <w:sz w:val="18"/>
              <w:szCs w:val="18"/>
            </w:rPr>
            <w:t>COA of Incoming Goods</w:t>
          </w:r>
        </w:p>
      </w:tc>
      <w:tc>
        <w:tcPr>
          <w:tcW w:w="741" w:type="pct"/>
          <w:vAlign w:val="center"/>
        </w:tcPr>
        <w:p w:rsidR="00A44D2D" w:rsidRDefault="00A44D2D" w:rsidP="007A33CB">
          <w:pPr>
            <w:pStyle w:val="Header"/>
            <w:tabs>
              <w:tab w:val="clear" w:pos="4320"/>
              <w:tab w:val="clear" w:pos="8640"/>
            </w:tabs>
            <w:spacing w:after="0"/>
            <w:jc w:val="left"/>
            <w:rPr>
              <w:rFonts w:cs="Tahoma"/>
              <w:bCs/>
              <w:color w:val="7F7F7F" w:themeColor="text1" w:themeTint="80"/>
              <w:sz w:val="18"/>
              <w:szCs w:val="18"/>
            </w:rPr>
          </w:pPr>
        </w:p>
      </w:tc>
      <w:tc>
        <w:tcPr>
          <w:tcW w:w="1759" w:type="pct"/>
          <w:vAlign w:val="center"/>
        </w:tcPr>
        <w:p w:rsidR="00A44D2D" w:rsidRPr="00E567F1" w:rsidRDefault="00A44D2D" w:rsidP="007A33CB">
          <w:pPr>
            <w:pStyle w:val="Header"/>
            <w:tabs>
              <w:tab w:val="clear" w:pos="4320"/>
              <w:tab w:val="clear" w:pos="8640"/>
            </w:tabs>
            <w:spacing w:after="0"/>
            <w:jc w:val="left"/>
            <w:rPr>
              <w:rFonts w:cs="Tahoma"/>
              <w:bCs/>
              <w:color w:val="7F7F7F" w:themeColor="text1" w:themeTint="80"/>
              <w:sz w:val="18"/>
              <w:szCs w:val="18"/>
            </w:rPr>
          </w:pPr>
        </w:p>
      </w:tc>
    </w:tr>
  </w:tbl>
  <w:p w:rsidR="00573392" w:rsidRPr="00E567F1" w:rsidRDefault="00573392" w:rsidP="00573392">
    <w:pPr>
      <w:spacing w:after="0"/>
      <w:rPr>
        <w:sz w:val="8"/>
        <w:szCs w:val="8"/>
      </w:rPr>
    </w:pPr>
  </w:p>
  <w:tbl>
    <w:tblPr>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701"/>
      <w:gridCol w:w="4786"/>
      <w:gridCol w:w="1558"/>
      <w:gridCol w:w="1526"/>
    </w:tblGrid>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Document</w:t>
          </w:r>
        </w:p>
      </w:tc>
      <w:tc>
        <w:tcPr>
          <w:tcW w:w="2500" w:type="pct"/>
          <w:shd w:val="clear" w:color="auto" w:fill="auto"/>
          <w:vAlign w:val="center"/>
        </w:tcPr>
        <w:p w:rsidR="00573392" w:rsidRPr="008D6871" w:rsidRDefault="009D7905" w:rsidP="008D6871">
          <w:pPr>
            <w:spacing w:after="0"/>
            <w:rPr>
              <w:color w:val="7F7F7F" w:themeColor="text1" w:themeTint="80"/>
              <w:sz w:val="18"/>
              <w:szCs w:val="18"/>
            </w:rPr>
          </w:pPr>
          <w:r>
            <w:rPr>
              <w:color w:val="7F7F7F" w:themeColor="text1" w:themeTint="80"/>
              <w:sz w:val="18"/>
              <w:szCs w:val="18"/>
            </w:rPr>
            <w:t>Traceability Procedure</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Revision Number</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r w:rsidRPr="00E567F1">
            <w:rPr>
              <w:color w:val="7F7F7F" w:themeColor="text1" w:themeTint="80"/>
              <w:sz w:val="18"/>
              <w:szCs w:val="18"/>
            </w:rPr>
            <w:t>1.0</w:t>
          </w:r>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Subject</w:t>
          </w:r>
        </w:p>
      </w:tc>
      <w:tc>
        <w:tcPr>
          <w:tcW w:w="2500" w:type="pct"/>
          <w:shd w:val="clear" w:color="auto" w:fill="auto"/>
          <w:vAlign w:val="center"/>
        </w:tcPr>
        <w:p w:rsidR="00573392" w:rsidRPr="00E567F1" w:rsidRDefault="00573392" w:rsidP="007A33CB">
          <w:pPr>
            <w:spacing w:after="0"/>
            <w:jc w:val="left"/>
            <w:rPr>
              <w:color w:val="7F7F7F" w:themeColor="text1" w:themeTint="80"/>
              <w:sz w:val="18"/>
              <w:szCs w:val="18"/>
            </w:rPr>
          </w:pP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Page</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r w:rsidRPr="00E567F1">
            <w:rPr>
              <w:color w:val="7F7F7F" w:themeColor="text1" w:themeTint="80"/>
              <w:sz w:val="18"/>
              <w:szCs w:val="18"/>
            </w:rPr>
            <w:t xml:space="preserve">Page </w:t>
          </w:r>
          <w:r w:rsidRPr="00E567F1">
            <w:rPr>
              <w:color w:val="7F7F7F" w:themeColor="text1" w:themeTint="80"/>
              <w:sz w:val="18"/>
              <w:szCs w:val="18"/>
            </w:rPr>
            <w:fldChar w:fldCharType="begin"/>
          </w:r>
          <w:r w:rsidRPr="00E567F1">
            <w:rPr>
              <w:color w:val="7F7F7F" w:themeColor="text1" w:themeTint="80"/>
              <w:sz w:val="18"/>
              <w:szCs w:val="18"/>
            </w:rPr>
            <w:instrText xml:space="preserve"> PAGE  \* Arabic  \* MERGEFORMAT </w:instrText>
          </w:r>
          <w:r w:rsidRPr="00E567F1">
            <w:rPr>
              <w:color w:val="7F7F7F" w:themeColor="text1" w:themeTint="80"/>
              <w:sz w:val="18"/>
              <w:szCs w:val="18"/>
            </w:rPr>
            <w:fldChar w:fldCharType="separate"/>
          </w:r>
          <w:r w:rsidR="00066F09">
            <w:rPr>
              <w:noProof/>
              <w:color w:val="7F7F7F" w:themeColor="text1" w:themeTint="80"/>
              <w:sz w:val="18"/>
              <w:szCs w:val="18"/>
            </w:rPr>
            <w:t>1</w:t>
          </w:r>
          <w:r w:rsidRPr="00E567F1">
            <w:rPr>
              <w:color w:val="7F7F7F" w:themeColor="text1" w:themeTint="80"/>
              <w:sz w:val="18"/>
              <w:szCs w:val="18"/>
            </w:rPr>
            <w:fldChar w:fldCharType="end"/>
          </w:r>
          <w:r w:rsidRPr="00E567F1">
            <w:rPr>
              <w:color w:val="7F7F7F" w:themeColor="text1" w:themeTint="80"/>
              <w:sz w:val="18"/>
              <w:szCs w:val="18"/>
            </w:rPr>
            <w:t xml:space="preserve"> of </w:t>
          </w:r>
          <w:r w:rsidRPr="00E567F1">
            <w:rPr>
              <w:color w:val="7F7F7F" w:themeColor="text1" w:themeTint="80"/>
              <w:sz w:val="18"/>
              <w:szCs w:val="18"/>
            </w:rPr>
            <w:fldChar w:fldCharType="begin"/>
          </w:r>
          <w:r w:rsidRPr="00E567F1">
            <w:rPr>
              <w:color w:val="7F7F7F" w:themeColor="text1" w:themeTint="80"/>
              <w:sz w:val="18"/>
              <w:szCs w:val="18"/>
            </w:rPr>
            <w:instrText xml:space="preserve"> NUMPAGES  \* Arabic  \* MERGEFORMAT </w:instrText>
          </w:r>
          <w:r w:rsidRPr="00E567F1">
            <w:rPr>
              <w:color w:val="7F7F7F" w:themeColor="text1" w:themeTint="80"/>
              <w:sz w:val="18"/>
              <w:szCs w:val="18"/>
            </w:rPr>
            <w:fldChar w:fldCharType="separate"/>
          </w:r>
          <w:r w:rsidR="00066F09">
            <w:rPr>
              <w:noProof/>
              <w:color w:val="7F7F7F" w:themeColor="text1" w:themeTint="80"/>
              <w:sz w:val="18"/>
              <w:szCs w:val="18"/>
            </w:rPr>
            <w:t>2</w:t>
          </w:r>
          <w:r w:rsidRPr="00E567F1">
            <w:rPr>
              <w:color w:val="7F7F7F" w:themeColor="text1" w:themeTint="80"/>
              <w:sz w:val="18"/>
              <w:szCs w:val="18"/>
            </w:rPr>
            <w:fldChar w:fldCharType="end"/>
          </w:r>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Department</w:t>
          </w:r>
        </w:p>
      </w:tc>
      <w:tc>
        <w:tcPr>
          <w:tcW w:w="2500" w:type="pct"/>
          <w:shd w:val="clear" w:color="auto" w:fill="auto"/>
          <w:vAlign w:val="center"/>
        </w:tcPr>
        <w:p w:rsidR="00573392" w:rsidRPr="00E567F1" w:rsidRDefault="00573392" w:rsidP="007A33CB">
          <w:pPr>
            <w:spacing w:after="0"/>
            <w:jc w:val="left"/>
            <w:rPr>
              <w:color w:val="7F7F7F" w:themeColor="text1" w:themeTint="80"/>
              <w:sz w:val="18"/>
              <w:szCs w:val="18"/>
            </w:rPr>
          </w:pP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Date</w:t>
          </w:r>
        </w:p>
      </w:tc>
      <w:tc>
        <w:tcPr>
          <w:tcW w:w="797" w:type="pct"/>
          <w:shd w:val="clear" w:color="auto" w:fill="auto"/>
          <w:vAlign w:val="center"/>
        </w:tcPr>
        <w:p w:rsidR="00573392" w:rsidRPr="00E567F1" w:rsidRDefault="00573392" w:rsidP="00611962">
          <w:pPr>
            <w:spacing w:after="0"/>
            <w:jc w:val="left"/>
            <w:rPr>
              <w:color w:val="7F7F7F" w:themeColor="text1" w:themeTint="80"/>
              <w:sz w:val="18"/>
              <w:szCs w:val="18"/>
            </w:rPr>
          </w:pPr>
          <w:r>
            <w:rPr>
              <w:color w:val="7F7F7F" w:themeColor="text1" w:themeTint="80"/>
              <w:sz w:val="18"/>
              <w:szCs w:val="18"/>
            </w:rPr>
            <w:t>16 February 201</w:t>
          </w:r>
          <w:r w:rsidR="00611962">
            <w:rPr>
              <w:color w:val="7F7F7F" w:themeColor="text1" w:themeTint="80"/>
              <w:sz w:val="18"/>
              <w:szCs w:val="18"/>
            </w:rPr>
            <w:t>5</w:t>
          </w:r>
        </w:p>
      </w:tc>
    </w:tr>
    <w:tr w:rsidR="00573392" w:rsidRPr="00E567F1" w:rsidTr="001546F8">
      <w:trPr>
        <w:trHeight w:val="227"/>
        <w:jc w:val="center"/>
      </w:trPr>
      <w:tc>
        <w:tcPr>
          <w:tcW w:w="889"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Document Number</w:t>
          </w:r>
        </w:p>
      </w:tc>
      <w:tc>
        <w:tcPr>
          <w:tcW w:w="2500" w:type="pct"/>
          <w:shd w:val="clear" w:color="auto" w:fill="auto"/>
          <w:vAlign w:val="center"/>
        </w:tcPr>
        <w:p w:rsidR="00573392" w:rsidRPr="00E567F1" w:rsidRDefault="00573392" w:rsidP="00FC6DA1">
          <w:pPr>
            <w:spacing w:after="0"/>
            <w:jc w:val="left"/>
            <w:rPr>
              <w:color w:val="7F7F7F" w:themeColor="text1" w:themeTint="80"/>
              <w:sz w:val="18"/>
              <w:szCs w:val="18"/>
            </w:rPr>
          </w:pPr>
          <w:r>
            <w:rPr>
              <w:color w:val="7F7F7F" w:themeColor="text1" w:themeTint="80"/>
              <w:sz w:val="18"/>
              <w:szCs w:val="18"/>
            </w:rPr>
            <w:t>Procedure</w:t>
          </w:r>
          <w:r w:rsidR="007D3B82">
            <w:rPr>
              <w:color w:val="7F7F7F" w:themeColor="text1" w:themeTint="80"/>
              <w:sz w:val="18"/>
              <w:szCs w:val="18"/>
            </w:rPr>
            <w:t xml:space="preserve"> </w:t>
          </w:r>
          <w:r w:rsidR="009D7905">
            <w:rPr>
              <w:color w:val="7F7F7F" w:themeColor="text1" w:themeTint="80"/>
              <w:sz w:val="18"/>
              <w:szCs w:val="18"/>
            </w:rPr>
            <w:t>20.2</w:t>
          </w:r>
        </w:p>
      </w:tc>
      <w:tc>
        <w:tcPr>
          <w:tcW w:w="814" w:type="pct"/>
          <w:shd w:val="clear" w:color="auto" w:fill="auto"/>
          <w:vAlign w:val="center"/>
        </w:tcPr>
        <w:p w:rsidR="00573392" w:rsidRPr="00E567F1" w:rsidRDefault="00573392" w:rsidP="007A33CB">
          <w:pPr>
            <w:spacing w:after="0"/>
            <w:jc w:val="left"/>
            <w:rPr>
              <w:b/>
              <w:color w:val="7F7F7F" w:themeColor="text1" w:themeTint="80"/>
              <w:sz w:val="18"/>
              <w:szCs w:val="18"/>
            </w:rPr>
          </w:pPr>
          <w:r w:rsidRPr="00E567F1">
            <w:rPr>
              <w:b/>
              <w:color w:val="7F7F7F" w:themeColor="text1" w:themeTint="80"/>
              <w:sz w:val="18"/>
              <w:szCs w:val="18"/>
            </w:rPr>
            <w:t>Approved</w:t>
          </w:r>
        </w:p>
      </w:tc>
      <w:tc>
        <w:tcPr>
          <w:tcW w:w="797" w:type="pct"/>
          <w:shd w:val="clear" w:color="auto" w:fill="auto"/>
          <w:vAlign w:val="center"/>
        </w:tcPr>
        <w:p w:rsidR="00573392" w:rsidRPr="00E567F1" w:rsidRDefault="00573392" w:rsidP="007A33CB">
          <w:pPr>
            <w:spacing w:after="0"/>
            <w:jc w:val="left"/>
            <w:rPr>
              <w:color w:val="7F7F7F" w:themeColor="text1" w:themeTint="80"/>
              <w:sz w:val="18"/>
              <w:szCs w:val="18"/>
            </w:rPr>
          </w:pPr>
        </w:p>
      </w:tc>
    </w:tr>
  </w:tbl>
  <w:p w:rsidR="008A31FE" w:rsidRPr="00573392" w:rsidRDefault="008A31FE" w:rsidP="00573392">
    <w:pPr>
      <w:pStyle w:val="Footer"/>
      <w:rPr>
        <w:rFonts w:eastAsia="Arial Unicode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0D4" w:rsidRDefault="006F20D4">
      <w:r>
        <w:separator/>
      </w:r>
    </w:p>
  </w:footnote>
  <w:footnote w:type="continuationSeparator" w:id="0">
    <w:p w:rsidR="006F20D4" w:rsidRDefault="006F2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9E5" w:rsidRPr="00E55B1A" w:rsidRDefault="00D339E5" w:rsidP="00D339E5">
    <w:pPr>
      <w:pStyle w:val="OrgNameandDate"/>
      <w:rPr>
        <w:rFonts w:asciiTheme="minorHAnsi" w:hAnsiTheme="minorHAnsi"/>
        <w:b/>
        <w:color w:val="31849B" w:themeColor="accent5" w:themeShade="BF"/>
        <w:sz w:val="32"/>
        <w:szCs w:val="32"/>
      </w:rPr>
    </w:pPr>
    <w:r w:rsidRPr="00E55B1A">
      <w:rPr>
        <w:rFonts w:asciiTheme="minorHAnsi" w:hAnsiTheme="minorHAnsi"/>
        <w:b/>
        <w:color w:val="31849B" w:themeColor="accent5" w:themeShade="BF"/>
        <w:sz w:val="32"/>
        <w:szCs w:val="32"/>
      </w:rPr>
      <w:t>[Company Name]</w:t>
    </w:r>
  </w:p>
  <w:p w:rsidR="007D3B82" w:rsidRPr="00E55B1A" w:rsidRDefault="007D3B82" w:rsidP="007D3B82">
    <w:pPr>
      <w:pStyle w:val="Proposal"/>
      <w:pBdr>
        <w:top w:val="single" w:sz="8" w:space="0" w:color="C0C0C0"/>
      </w:pBdr>
      <w:spacing w:before="0"/>
      <w:rPr>
        <w:rFonts w:asciiTheme="minorHAnsi" w:hAnsiTheme="minorHAnsi"/>
        <w:sz w:val="32"/>
        <w:szCs w:val="32"/>
      </w:rPr>
    </w:pPr>
    <w:bookmarkStart w:id="1" w:name="_Toc4214690"/>
    <w:r w:rsidRPr="00E55B1A">
      <w:rPr>
        <w:rFonts w:asciiTheme="minorHAnsi" w:hAnsiTheme="minorHAnsi"/>
        <w:sz w:val="32"/>
        <w:szCs w:val="32"/>
      </w:rPr>
      <w:t xml:space="preserve">Procedure </w:t>
    </w:r>
    <w:bookmarkEnd w:id="1"/>
    <w:r w:rsidR="009D7905">
      <w:rPr>
        <w:rFonts w:asciiTheme="minorHAnsi" w:hAnsiTheme="minorHAnsi"/>
        <w:sz w:val="32"/>
        <w:szCs w:val="32"/>
      </w:rPr>
      <w:t>20.2</w:t>
    </w:r>
  </w:p>
  <w:p w:rsidR="00D339E5" w:rsidRPr="009D7905" w:rsidRDefault="009D7905" w:rsidP="009D7905">
    <w:pPr>
      <w:pStyle w:val="Title"/>
      <w:rPr>
        <w:rFonts w:eastAsia="Times New Roman"/>
        <w:color w:val="auto"/>
      </w:rPr>
    </w:pPr>
    <w:r w:rsidRPr="00CA59EA">
      <w:t>Traceability Procedure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13B2A66"/>
    <w:multiLevelType w:val="hybridMultilevel"/>
    <w:tmpl w:val="7434875C"/>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nsid w:val="178F0FE9"/>
    <w:multiLevelType w:val="hybridMultilevel"/>
    <w:tmpl w:val="1E423506"/>
    <w:lvl w:ilvl="0" w:tplc="1C090019">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3">
    <w:nsid w:val="1D822FBA"/>
    <w:multiLevelType w:val="hybridMultilevel"/>
    <w:tmpl w:val="F7AA0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8AE2EDC"/>
    <w:multiLevelType w:val="multilevel"/>
    <w:tmpl w:val="E5BABCFC"/>
    <w:lvl w:ilvl="0">
      <w:start w:val="1"/>
      <w:numFmt w:val="decimal"/>
      <w:pStyle w:val="Heading1"/>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3CFA0514"/>
    <w:multiLevelType w:val="hybridMultilevel"/>
    <w:tmpl w:val="118ED8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55AA1515"/>
    <w:multiLevelType w:val="hybridMultilevel"/>
    <w:tmpl w:val="EDB00C6A"/>
    <w:lvl w:ilvl="0" w:tplc="1C090001">
      <w:start w:val="1"/>
      <w:numFmt w:val="bullet"/>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7">
    <w:nsid w:val="55E31CC5"/>
    <w:multiLevelType w:val="hybridMultilevel"/>
    <w:tmpl w:val="F4B21154"/>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565679AE"/>
    <w:multiLevelType w:val="hybridMultilevel"/>
    <w:tmpl w:val="A782D2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569B3830"/>
    <w:multiLevelType w:val="hybridMultilevel"/>
    <w:tmpl w:val="F39C39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1F35160"/>
    <w:multiLevelType w:val="hybridMultilevel"/>
    <w:tmpl w:val="89120AF0"/>
    <w:lvl w:ilvl="0" w:tplc="8AF44976">
      <w:start w:val="1"/>
      <w:numFmt w:val="decimal"/>
      <w:lvlText w:val="%1."/>
      <w:lvlJc w:val="left"/>
      <w:pPr>
        <w:ind w:left="218" w:hanging="360"/>
      </w:pPr>
      <w:rPr>
        <w:rFonts w:hint="default"/>
        <w:b/>
      </w:rPr>
    </w:lvl>
    <w:lvl w:ilvl="1" w:tplc="1C090019" w:tentative="1">
      <w:start w:val="1"/>
      <w:numFmt w:val="lowerLetter"/>
      <w:lvlText w:val="%2."/>
      <w:lvlJc w:val="left"/>
      <w:pPr>
        <w:ind w:left="938" w:hanging="360"/>
      </w:pPr>
    </w:lvl>
    <w:lvl w:ilvl="2" w:tplc="1C09001B" w:tentative="1">
      <w:start w:val="1"/>
      <w:numFmt w:val="lowerRoman"/>
      <w:lvlText w:val="%3."/>
      <w:lvlJc w:val="right"/>
      <w:pPr>
        <w:ind w:left="1658" w:hanging="180"/>
      </w:pPr>
    </w:lvl>
    <w:lvl w:ilvl="3" w:tplc="1C09000F" w:tentative="1">
      <w:start w:val="1"/>
      <w:numFmt w:val="decimal"/>
      <w:lvlText w:val="%4."/>
      <w:lvlJc w:val="left"/>
      <w:pPr>
        <w:ind w:left="2378" w:hanging="360"/>
      </w:pPr>
    </w:lvl>
    <w:lvl w:ilvl="4" w:tplc="1C090019" w:tentative="1">
      <w:start w:val="1"/>
      <w:numFmt w:val="lowerLetter"/>
      <w:lvlText w:val="%5."/>
      <w:lvlJc w:val="left"/>
      <w:pPr>
        <w:ind w:left="3098" w:hanging="360"/>
      </w:pPr>
    </w:lvl>
    <w:lvl w:ilvl="5" w:tplc="1C09001B" w:tentative="1">
      <w:start w:val="1"/>
      <w:numFmt w:val="lowerRoman"/>
      <w:lvlText w:val="%6."/>
      <w:lvlJc w:val="right"/>
      <w:pPr>
        <w:ind w:left="3818" w:hanging="180"/>
      </w:pPr>
    </w:lvl>
    <w:lvl w:ilvl="6" w:tplc="1C09000F" w:tentative="1">
      <w:start w:val="1"/>
      <w:numFmt w:val="decimal"/>
      <w:lvlText w:val="%7."/>
      <w:lvlJc w:val="left"/>
      <w:pPr>
        <w:ind w:left="4538" w:hanging="360"/>
      </w:pPr>
    </w:lvl>
    <w:lvl w:ilvl="7" w:tplc="1C090019" w:tentative="1">
      <w:start w:val="1"/>
      <w:numFmt w:val="lowerLetter"/>
      <w:lvlText w:val="%8."/>
      <w:lvlJc w:val="left"/>
      <w:pPr>
        <w:ind w:left="5258" w:hanging="360"/>
      </w:pPr>
    </w:lvl>
    <w:lvl w:ilvl="8" w:tplc="1C09001B" w:tentative="1">
      <w:start w:val="1"/>
      <w:numFmt w:val="lowerRoman"/>
      <w:lvlText w:val="%9."/>
      <w:lvlJc w:val="right"/>
      <w:pPr>
        <w:ind w:left="5978" w:hanging="180"/>
      </w:pPr>
    </w:lvl>
  </w:abstractNum>
  <w:abstractNum w:abstractNumId="11">
    <w:nsid w:val="756753F5"/>
    <w:multiLevelType w:val="hybridMultilevel"/>
    <w:tmpl w:val="A6BC0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783E36"/>
    <w:multiLevelType w:val="hybridMultilevel"/>
    <w:tmpl w:val="A9524C9A"/>
    <w:lvl w:ilvl="0" w:tplc="1C090001">
      <w:start w:val="1"/>
      <w:numFmt w:val="bullet"/>
      <w:lvlText w:val=""/>
      <w:lvlJc w:val="left"/>
      <w:pPr>
        <w:ind w:left="436" w:hanging="360"/>
      </w:pPr>
      <w:rPr>
        <w:rFonts w:ascii="Symbol" w:hAnsi="Symbol" w:hint="default"/>
      </w:rPr>
    </w:lvl>
    <w:lvl w:ilvl="1" w:tplc="1C090003" w:tentative="1">
      <w:start w:val="1"/>
      <w:numFmt w:val="bullet"/>
      <w:lvlText w:val="o"/>
      <w:lvlJc w:val="left"/>
      <w:pPr>
        <w:ind w:left="1156" w:hanging="360"/>
      </w:pPr>
      <w:rPr>
        <w:rFonts w:ascii="Courier New" w:hAnsi="Courier New" w:cs="Courier New" w:hint="default"/>
      </w:rPr>
    </w:lvl>
    <w:lvl w:ilvl="2" w:tplc="1C090005" w:tentative="1">
      <w:start w:val="1"/>
      <w:numFmt w:val="bullet"/>
      <w:lvlText w:val=""/>
      <w:lvlJc w:val="left"/>
      <w:pPr>
        <w:ind w:left="1876" w:hanging="360"/>
      </w:pPr>
      <w:rPr>
        <w:rFonts w:ascii="Wingdings" w:hAnsi="Wingdings" w:hint="default"/>
      </w:rPr>
    </w:lvl>
    <w:lvl w:ilvl="3" w:tplc="1C090001" w:tentative="1">
      <w:start w:val="1"/>
      <w:numFmt w:val="bullet"/>
      <w:lvlText w:val=""/>
      <w:lvlJc w:val="left"/>
      <w:pPr>
        <w:ind w:left="2596" w:hanging="360"/>
      </w:pPr>
      <w:rPr>
        <w:rFonts w:ascii="Symbol" w:hAnsi="Symbol" w:hint="default"/>
      </w:rPr>
    </w:lvl>
    <w:lvl w:ilvl="4" w:tplc="1C090003" w:tentative="1">
      <w:start w:val="1"/>
      <w:numFmt w:val="bullet"/>
      <w:lvlText w:val="o"/>
      <w:lvlJc w:val="left"/>
      <w:pPr>
        <w:ind w:left="3316" w:hanging="360"/>
      </w:pPr>
      <w:rPr>
        <w:rFonts w:ascii="Courier New" w:hAnsi="Courier New" w:cs="Courier New" w:hint="default"/>
      </w:rPr>
    </w:lvl>
    <w:lvl w:ilvl="5" w:tplc="1C090005" w:tentative="1">
      <w:start w:val="1"/>
      <w:numFmt w:val="bullet"/>
      <w:lvlText w:val=""/>
      <w:lvlJc w:val="left"/>
      <w:pPr>
        <w:ind w:left="4036" w:hanging="360"/>
      </w:pPr>
      <w:rPr>
        <w:rFonts w:ascii="Wingdings" w:hAnsi="Wingdings" w:hint="default"/>
      </w:rPr>
    </w:lvl>
    <w:lvl w:ilvl="6" w:tplc="1C090001" w:tentative="1">
      <w:start w:val="1"/>
      <w:numFmt w:val="bullet"/>
      <w:lvlText w:val=""/>
      <w:lvlJc w:val="left"/>
      <w:pPr>
        <w:ind w:left="4756" w:hanging="360"/>
      </w:pPr>
      <w:rPr>
        <w:rFonts w:ascii="Symbol" w:hAnsi="Symbol" w:hint="default"/>
      </w:rPr>
    </w:lvl>
    <w:lvl w:ilvl="7" w:tplc="1C090003" w:tentative="1">
      <w:start w:val="1"/>
      <w:numFmt w:val="bullet"/>
      <w:lvlText w:val="o"/>
      <w:lvlJc w:val="left"/>
      <w:pPr>
        <w:ind w:left="5476" w:hanging="360"/>
      </w:pPr>
      <w:rPr>
        <w:rFonts w:ascii="Courier New" w:hAnsi="Courier New" w:cs="Courier New" w:hint="default"/>
      </w:rPr>
    </w:lvl>
    <w:lvl w:ilvl="8" w:tplc="1C090005" w:tentative="1">
      <w:start w:val="1"/>
      <w:numFmt w:val="bullet"/>
      <w:lvlText w:val=""/>
      <w:lvlJc w:val="left"/>
      <w:pPr>
        <w:ind w:left="6196" w:hanging="360"/>
      </w:pPr>
      <w:rPr>
        <w:rFonts w:ascii="Wingdings" w:hAnsi="Wingdings" w:hint="default"/>
      </w:rPr>
    </w:lvl>
  </w:abstractNum>
  <w:abstractNum w:abstractNumId="13">
    <w:nsid w:val="7786321A"/>
    <w:multiLevelType w:val="hybridMultilevel"/>
    <w:tmpl w:val="AC547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12"/>
  </w:num>
  <w:num w:numId="5">
    <w:abstractNumId w:val="7"/>
  </w:num>
  <w:num w:numId="6">
    <w:abstractNumId w:val="9"/>
  </w:num>
  <w:num w:numId="7">
    <w:abstractNumId w:val="6"/>
  </w:num>
  <w:num w:numId="8">
    <w:abstractNumId w:val="11"/>
  </w:num>
  <w:num w:numId="9">
    <w:abstractNumId w:val="13"/>
  </w:num>
  <w:num w:numId="10">
    <w:abstractNumId w:val="3"/>
  </w:num>
  <w:num w:numId="11">
    <w:abstractNumId w:val="5"/>
  </w:num>
  <w:num w:numId="12">
    <w:abstractNumId w:val="10"/>
  </w:num>
  <w:num w:numId="13">
    <w:abstractNumId w:val="0"/>
    <w:lvlOverride w:ilvl="0">
      <w:lvl w:ilvl="0">
        <w:numFmt w:val="bullet"/>
        <w:lvlText w:val="•"/>
        <w:legacy w:legacy="1" w:legacySpace="0" w:legacyIndent="0"/>
        <w:lvlJc w:val="left"/>
        <w:rPr>
          <w:rFonts w:ascii="Arial" w:hAnsi="Arial" w:hint="default"/>
          <w:sz w:val="20"/>
        </w:rPr>
      </w:lvl>
    </w:lvlOverride>
  </w:num>
  <w:num w:numId="1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34D"/>
    <w:rsid w:val="00001BBD"/>
    <w:rsid w:val="00001DB8"/>
    <w:rsid w:val="000157D0"/>
    <w:rsid w:val="00030E4E"/>
    <w:rsid w:val="00034394"/>
    <w:rsid w:val="00036A42"/>
    <w:rsid w:val="000456FF"/>
    <w:rsid w:val="00045DE2"/>
    <w:rsid w:val="00057830"/>
    <w:rsid w:val="0006088A"/>
    <w:rsid w:val="00062477"/>
    <w:rsid w:val="0006501C"/>
    <w:rsid w:val="00066F09"/>
    <w:rsid w:val="00083005"/>
    <w:rsid w:val="0008335F"/>
    <w:rsid w:val="000839F6"/>
    <w:rsid w:val="00086A9A"/>
    <w:rsid w:val="000A08CF"/>
    <w:rsid w:val="000B1E58"/>
    <w:rsid w:val="000B4445"/>
    <w:rsid w:val="000C6FD8"/>
    <w:rsid w:val="000E46D4"/>
    <w:rsid w:val="000E5073"/>
    <w:rsid w:val="000E6A5C"/>
    <w:rsid w:val="000F7C26"/>
    <w:rsid w:val="00102AAA"/>
    <w:rsid w:val="0010308D"/>
    <w:rsid w:val="00104117"/>
    <w:rsid w:val="00111493"/>
    <w:rsid w:val="001135F2"/>
    <w:rsid w:val="00113A9A"/>
    <w:rsid w:val="00134AE8"/>
    <w:rsid w:val="0013590C"/>
    <w:rsid w:val="00145E03"/>
    <w:rsid w:val="00146924"/>
    <w:rsid w:val="00150C8E"/>
    <w:rsid w:val="00152237"/>
    <w:rsid w:val="00153270"/>
    <w:rsid w:val="001546F8"/>
    <w:rsid w:val="001611AB"/>
    <w:rsid w:val="001618B5"/>
    <w:rsid w:val="00163DBC"/>
    <w:rsid w:val="001859B1"/>
    <w:rsid w:val="00187E7D"/>
    <w:rsid w:val="001A3CFB"/>
    <w:rsid w:val="001A6EB3"/>
    <w:rsid w:val="001B1F9C"/>
    <w:rsid w:val="001B2D9F"/>
    <w:rsid w:val="001C62DD"/>
    <w:rsid w:val="001D28E3"/>
    <w:rsid w:val="001E1869"/>
    <w:rsid w:val="001E69FF"/>
    <w:rsid w:val="001F1416"/>
    <w:rsid w:val="001F5D8D"/>
    <w:rsid w:val="002014B7"/>
    <w:rsid w:val="002035E6"/>
    <w:rsid w:val="002115FB"/>
    <w:rsid w:val="00211FD9"/>
    <w:rsid w:val="0021242C"/>
    <w:rsid w:val="002205E6"/>
    <w:rsid w:val="00245D03"/>
    <w:rsid w:val="00250D98"/>
    <w:rsid w:val="002726D5"/>
    <w:rsid w:val="00274717"/>
    <w:rsid w:val="00281053"/>
    <w:rsid w:val="002817B2"/>
    <w:rsid w:val="00294818"/>
    <w:rsid w:val="002A3E6D"/>
    <w:rsid w:val="002A7535"/>
    <w:rsid w:val="002B3371"/>
    <w:rsid w:val="002D2C19"/>
    <w:rsid w:val="002D4486"/>
    <w:rsid w:val="002E2D31"/>
    <w:rsid w:val="002E53A7"/>
    <w:rsid w:val="002E7794"/>
    <w:rsid w:val="002E7F33"/>
    <w:rsid w:val="002F2192"/>
    <w:rsid w:val="002F39D0"/>
    <w:rsid w:val="002F6F2A"/>
    <w:rsid w:val="00300362"/>
    <w:rsid w:val="00302949"/>
    <w:rsid w:val="0030397C"/>
    <w:rsid w:val="0030734D"/>
    <w:rsid w:val="00326130"/>
    <w:rsid w:val="003276EE"/>
    <w:rsid w:val="003343D5"/>
    <w:rsid w:val="003533B1"/>
    <w:rsid w:val="00371955"/>
    <w:rsid w:val="00374641"/>
    <w:rsid w:val="00382E6E"/>
    <w:rsid w:val="00387E91"/>
    <w:rsid w:val="00394A7B"/>
    <w:rsid w:val="003957AA"/>
    <w:rsid w:val="003A14A0"/>
    <w:rsid w:val="003A5F28"/>
    <w:rsid w:val="003B6A62"/>
    <w:rsid w:val="003B6E1A"/>
    <w:rsid w:val="003B7CFC"/>
    <w:rsid w:val="003C6FE8"/>
    <w:rsid w:val="003D2069"/>
    <w:rsid w:val="003D6886"/>
    <w:rsid w:val="003D6E1B"/>
    <w:rsid w:val="003D73E4"/>
    <w:rsid w:val="003E3E34"/>
    <w:rsid w:val="003E4F87"/>
    <w:rsid w:val="003F1F31"/>
    <w:rsid w:val="003F2FB5"/>
    <w:rsid w:val="0040187E"/>
    <w:rsid w:val="00405B9F"/>
    <w:rsid w:val="0041666E"/>
    <w:rsid w:val="004176E4"/>
    <w:rsid w:val="00421C4A"/>
    <w:rsid w:val="00425A8F"/>
    <w:rsid w:val="004261F3"/>
    <w:rsid w:val="004270F6"/>
    <w:rsid w:val="004334D8"/>
    <w:rsid w:val="00435F6A"/>
    <w:rsid w:val="0043750A"/>
    <w:rsid w:val="00442434"/>
    <w:rsid w:val="004536E9"/>
    <w:rsid w:val="00461140"/>
    <w:rsid w:val="004656E2"/>
    <w:rsid w:val="00472FF1"/>
    <w:rsid w:val="0048519B"/>
    <w:rsid w:val="004A683F"/>
    <w:rsid w:val="004B00FD"/>
    <w:rsid w:val="004B6F91"/>
    <w:rsid w:val="004C1C0C"/>
    <w:rsid w:val="004F52EE"/>
    <w:rsid w:val="004F562D"/>
    <w:rsid w:val="005022D1"/>
    <w:rsid w:val="00505600"/>
    <w:rsid w:val="005074B7"/>
    <w:rsid w:val="005130CA"/>
    <w:rsid w:val="00517DE3"/>
    <w:rsid w:val="005215C3"/>
    <w:rsid w:val="0052338D"/>
    <w:rsid w:val="005252CB"/>
    <w:rsid w:val="00536393"/>
    <w:rsid w:val="0053736A"/>
    <w:rsid w:val="005415E7"/>
    <w:rsid w:val="005464BB"/>
    <w:rsid w:val="00555249"/>
    <w:rsid w:val="00555EC5"/>
    <w:rsid w:val="00560AF7"/>
    <w:rsid w:val="00563E62"/>
    <w:rsid w:val="00573392"/>
    <w:rsid w:val="0057474E"/>
    <w:rsid w:val="00582994"/>
    <w:rsid w:val="00592727"/>
    <w:rsid w:val="005968F2"/>
    <w:rsid w:val="0059745E"/>
    <w:rsid w:val="005A027F"/>
    <w:rsid w:val="005B1355"/>
    <w:rsid w:val="005B4670"/>
    <w:rsid w:val="005B7D9C"/>
    <w:rsid w:val="005C12FE"/>
    <w:rsid w:val="005C7DFE"/>
    <w:rsid w:val="005D00BD"/>
    <w:rsid w:val="005D37DE"/>
    <w:rsid w:val="005F486B"/>
    <w:rsid w:val="005F6753"/>
    <w:rsid w:val="00611962"/>
    <w:rsid w:val="006119F2"/>
    <w:rsid w:val="006178C0"/>
    <w:rsid w:val="0062191B"/>
    <w:rsid w:val="00623804"/>
    <w:rsid w:val="0063528F"/>
    <w:rsid w:val="00645277"/>
    <w:rsid w:val="00646C36"/>
    <w:rsid w:val="00673DD2"/>
    <w:rsid w:val="00681636"/>
    <w:rsid w:val="00687480"/>
    <w:rsid w:val="0069770B"/>
    <w:rsid w:val="006B7B68"/>
    <w:rsid w:val="006C1186"/>
    <w:rsid w:val="006C6EE6"/>
    <w:rsid w:val="006D1F6A"/>
    <w:rsid w:val="006D4660"/>
    <w:rsid w:val="006D7338"/>
    <w:rsid w:val="006E1BCC"/>
    <w:rsid w:val="006F20D4"/>
    <w:rsid w:val="006F7523"/>
    <w:rsid w:val="00706787"/>
    <w:rsid w:val="00712415"/>
    <w:rsid w:val="00714B47"/>
    <w:rsid w:val="00716B64"/>
    <w:rsid w:val="007227C2"/>
    <w:rsid w:val="007324BB"/>
    <w:rsid w:val="00734AAC"/>
    <w:rsid w:val="00736163"/>
    <w:rsid w:val="00742C13"/>
    <w:rsid w:val="007456DA"/>
    <w:rsid w:val="00747983"/>
    <w:rsid w:val="00751919"/>
    <w:rsid w:val="00752442"/>
    <w:rsid w:val="00773802"/>
    <w:rsid w:val="00782358"/>
    <w:rsid w:val="007A0D5A"/>
    <w:rsid w:val="007B2153"/>
    <w:rsid w:val="007B3510"/>
    <w:rsid w:val="007B5F92"/>
    <w:rsid w:val="007D3B82"/>
    <w:rsid w:val="007E2287"/>
    <w:rsid w:val="007F277C"/>
    <w:rsid w:val="007F4D7C"/>
    <w:rsid w:val="007F5835"/>
    <w:rsid w:val="0080150C"/>
    <w:rsid w:val="00807285"/>
    <w:rsid w:val="008109AB"/>
    <w:rsid w:val="0081112A"/>
    <w:rsid w:val="008134A1"/>
    <w:rsid w:val="008245FB"/>
    <w:rsid w:val="00832293"/>
    <w:rsid w:val="0086543C"/>
    <w:rsid w:val="00882B12"/>
    <w:rsid w:val="00886FD7"/>
    <w:rsid w:val="00894D6A"/>
    <w:rsid w:val="008A1A13"/>
    <w:rsid w:val="008A31FE"/>
    <w:rsid w:val="008A6C94"/>
    <w:rsid w:val="008B12E7"/>
    <w:rsid w:val="008C36BE"/>
    <w:rsid w:val="008D541A"/>
    <w:rsid w:val="008D6871"/>
    <w:rsid w:val="008E2A83"/>
    <w:rsid w:val="008E63FD"/>
    <w:rsid w:val="008E6F22"/>
    <w:rsid w:val="008F2D8C"/>
    <w:rsid w:val="008F5B0D"/>
    <w:rsid w:val="00900DC4"/>
    <w:rsid w:val="00901E22"/>
    <w:rsid w:val="00903009"/>
    <w:rsid w:val="009071CE"/>
    <w:rsid w:val="00907B8F"/>
    <w:rsid w:val="00916C68"/>
    <w:rsid w:val="009201E0"/>
    <w:rsid w:val="00925E7C"/>
    <w:rsid w:val="009301AA"/>
    <w:rsid w:val="0094562D"/>
    <w:rsid w:val="00945E7C"/>
    <w:rsid w:val="00957413"/>
    <w:rsid w:val="00971221"/>
    <w:rsid w:val="00974789"/>
    <w:rsid w:val="00994690"/>
    <w:rsid w:val="00994D86"/>
    <w:rsid w:val="009A0B9F"/>
    <w:rsid w:val="009A18CE"/>
    <w:rsid w:val="009A2542"/>
    <w:rsid w:val="009A78A5"/>
    <w:rsid w:val="009B0627"/>
    <w:rsid w:val="009C7178"/>
    <w:rsid w:val="009D7905"/>
    <w:rsid w:val="009E14CB"/>
    <w:rsid w:val="009F1A05"/>
    <w:rsid w:val="00A0554C"/>
    <w:rsid w:val="00A14031"/>
    <w:rsid w:val="00A30370"/>
    <w:rsid w:val="00A304E3"/>
    <w:rsid w:val="00A44C66"/>
    <w:rsid w:val="00A44D2D"/>
    <w:rsid w:val="00A503E2"/>
    <w:rsid w:val="00A50D87"/>
    <w:rsid w:val="00A57E7F"/>
    <w:rsid w:val="00A61B00"/>
    <w:rsid w:val="00A63CA3"/>
    <w:rsid w:val="00A75A01"/>
    <w:rsid w:val="00A837ED"/>
    <w:rsid w:val="00A90227"/>
    <w:rsid w:val="00A943EF"/>
    <w:rsid w:val="00A96DAF"/>
    <w:rsid w:val="00A97DCA"/>
    <w:rsid w:val="00AB3025"/>
    <w:rsid w:val="00AB3A8D"/>
    <w:rsid w:val="00AB6111"/>
    <w:rsid w:val="00AC0FE9"/>
    <w:rsid w:val="00AC249B"/>
    <w:rsid w:val="00AD33AF"/>
    <w:rsid w:val="00AD6531"/>
    <w:rsid w:val="00AE2F2F"/>
    <w:rsid w:val="00AE40B7"/>
    <w:rsid w:val="00AE549F"/>
    <w:rsid w:val="00B06A05"/>
    <w:rsid w:val="00B159FE"/>
    <w:rsid w:val="00B47C1B"/>
    <w:rsid w:val="00B5125A"/>
    <w:rsid w:val="00B552C8"/>
    <w:rsid w:val="00B751E7"/>
    <w:rsid w:val="00B76D2D"/>
    <w:rsid w:val="00B8025F"/>
    <w:rsid w:val="00B8477E"/>
    <w:rsid w:val="00BA1515"/>
    <w:rsid w:val="00BA3E34"/>
    <w:rsid w:val="00BB0881"/>
    <w:rsid w:val="00BB4299"/>
    <w:rsid w:val="00BC1902"/>
    <w:rsid w:val="00BC4FC1"/>
    <w:rsid w:val="00BD249F"/>
    <w:rsid w:val="00C012B8"/>
    <w:rsid w:val="00C07422"/>
    <w:rsid w:val="00C13CC7"/>
    <w:rsid w:val="00C13F01"/>
    <w:rsid w:val="00C2044B"/>
    <w:rsid w:val="00C21EEA"/>
    <w:rsid w:val="00C3778D"/>
    <w:rsid w:val="00C60824"/>
    <w:rsid w:val="00C63A30"/>
    <w:rsid w:val="00C6436C"/>
    <w:rsid w:val="00C6639E"/>
    <w:rsid w:val="00C746A2"/>
    <w:rsid w:val="00C84297"/>
    <w:rsid w:val="00C90EAF"/>
    <w:rsid w:val="00C97EA4"/>
    <w:rsid w:val="00CB6B67"/>
    <w:rsid w:val="00CB7A8B"/>
    <w:rsid w:val="00CC6860"/>
    <w:rsid w:val="00CE441F"/>
    <w:rsid w:val="00CE69FF"/>
    <w:rsid w:val="00CF3423"/>
    <w:rsid w:val="00CF3DD5"/>
    <w:rsid w:val="00CF5C38"/>
    <w:rsid w:val="00D03A85"/>
    <w:rsid w:val="00D04164"/>
    <w:rsid w:val="00D043EA"/>
    <w:rsid w:val="00D11340"/>
    <w:rsid w:val="00D12B73"/>
    <w:rsid w:val="00D208DE"/>
    <w:rsid w:val="00D339E5"/>
    <w:rsid w:val="00D40841"/>
    <w:rsid w:val="00D41A79"/>
    <w:rsid w:val="00D4695B"/>
    <w:rsid w:val="00D50123"/>
    <w:rsid w:val="00D55D35"/>
    <w:rsid w:val="00D65CBA"/>
    <w:rsid w:val="00D66140"/>
    <w:rsid w:val="00D73AE5"/>
    <w:rsid w:val="00D83568"/>
    <w:rsid w:val="00D94379"/>
    <w:rsid w:val="00D96773"/>
    <w:rsid w:val="00DA2110"/>
    <w:rsid w:val="00DB16F3"/>
    <w:rsid w:val="00DB23E8"/>
    <w:rsid w:val="00DB4B08"/>
    <w:rsid w:val="00DC27AD"/>
    <w:rsid w:val="00DC3127"/>
    <w:rsid w:val="00DC3864"/>
    <w:rsid w:val="00DD0574"/>
    <w:rsid w:val="00DD1AF6"/>
    <w:rsid w:val="00DD3E50"/>
    <w:rsid w:val="00DF4A98"/>
    <w:rsid w:val="00DF4FC4"/>
    <w:rsid w:val="00DF5578"/>
    <w:rsid w:val="00DF5AC9"/>
    <w:rsid w:val="00E113BF"/>
    <w:rsid w:val="00E15EC7"/>
    <w:rsid w:val="00E1770A"/>
    <w:rsid w:val="00E238B1"/>
    <w:rsid w:val="00E24CCA"/>
    <w:rsid w:val="00E36D44"/>
    <w:rsid w:val="00E472C5"/>
    <w:rsid w:val="00E50DC4"/>
    <w:rsid w:val="00E511B2"/>
    <w:rsid w:val="00E557C6"/>
    <w:rsid w:val="00E55B1A"/>
    <w:rsid w:val="00E567F1"/>
    <w:rsid w:val="00E61FAF"/>
    <w:rsid w:val="00E6569A"/>
    <w:rsid w:val="00E753AC"/>
    <w:rsid w:val="00E773D6"/>
    <w:rsid w:val="00E82351"/>
    <w:rsid w:val="00E832BF"/>
    <w:rsid w:val="00E90D0B"/>
    <w:rsid w:val="00EA2F4C"/>
    <w:rsid w:val="00EB0EDD"/>
    <w:rsid w:val="00ED2282"/>
    <w:rsid w:val="00ED5F8D"/>
    <w:rsid w:val="00EE0A50"/>
    <w:rsid w:val="00EE46D2"/>
    <w:rsid w:val="00EE768F"/>
    <w:rsid w:val="00EF0271"/>
    <w:rsid w:val="00F037FF"/>
    <w:rsid w:val="00F05874"/>
    <w:rsid w:val="00F2316B"/>
    <w:rsid w:val="00F24572"/>
    <w:rsid w:val="00F3011B"/>
    <w:rsid w:val="00F3328B"/>
    <w:rsid w:val="00F41F18"/>
    <w:rsid w:val="00F4280E"/>
    <w:rsid w:val="00F45434"/>
    <w:rsid w:val="00F501D8"/>
    <w:rsid w:val="00F523EC"/>
    <w:rsid w:val="00F54B20"/>
    <w:rsid w:val="00F54CD4"/>
    <w:rsid w:val="00F617F6"/>
    <w:rsid w:val="00F75929"/>
    <w:rsid w:val="00F77AEC"/>
    <w:rsid w:val="00F87128"/>
    <w:rsid w:val="00F95626"/>
    <w:rsid w:val="00F97D24"/>
    <w:rsid w:val="00FB2127"/>
    <w:rsid w:val="00FC6DA1"/>
    <w:rsid w:val="00FE34D5"/>
    <w:rsid w:val="00FE4701"/>
    <w:rsid w:val="00FE68F3"/>
    <w:rsid w:val="00FF5F6A"/>
    <w:rsid w:val="00FF60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A2110"/>
    <w:pPr>
      <w:suppressAutoHyphens/>
      <w:spacing w:after="120"/>
      <w:jc w:val="both"/>
    </w:pPr>
    <w:rPr>
      <w:rFonts w:asciiTheme="minorHAnsi" w:hAnsiTheme="minorHAnsi"/>
      <w:lang w:val="en-GB" w:eastAsia="en-US"/>
    </w:rPr>
  </w:style>
  <w:style w:type="paragraph" w:styleId="Heading1">
    <w:name w:val="heading 1"/>
    <w:basedOn w:val="Normal"/>
    <w:next w:val="Normal"/>
    <w:link w:val="Heading1Char"/>
    <w:uiPriority w:val="9"/>
    <w:qFormat/>
    <w:rsid w:val="0053736A"/>
    <w:pPr>
      <w:keepNext/>
      <w:numPr>
        <w:numId w:val="1"/>
      </w:numPr>
      <w:spacing w:before="240" w:after="240"/>
      <w:jc w:val="left"/>
      <w:outlineLvl w:val="0"/>
    </w:pPr>
    <w:rPr>
      <w:color w:val="595959" w:themeColor="text1" w:themeTint="A6"/>
      <w:sz w:val="28"/>
    </w:rPr>
  </w:style>
  <w:style w:type="paragraph" w:styleId="Heading2">
    <w:name w:val="heading 2"/>
    <w:basedOn w:val="Normal"/>
    <w:next w:val="Normal"/>
    <w:qFormat/>
    <w:rsid w:val="00EF0271"/>
    <w:pPr>
      <w:keepNext/>
      <w:spacing w:before="120"/>
      <w:outlineLvl w:val="1"/>
    </w:pPr>
    <w:rPr>
      <w:sz w:val="24"/>
    </w:rPr>
  </w:style>
  <w:style w:type="paragraph" w:styleId="Heading3">
    <w:name w:val="heading 3"/>
    <w:basedOn w:val="Normal"/>
    <w:next w:val="Normal"/>
    <w:pPr>
      <w:keepNext/>
      <w:jc w:val="center"/>
      <w:outlineLvl w:val="2"/>
    </w:pPr>
    <w:rPr>
      <w:b/>
      <w:sz w:val="14"/>
    </w:rPr>
  </w:style>
  <w:style w:type="paragraph" w:styleId="Heading4">
    <w:name w:val="heading 4"/>
    <w:basedOn w:val="Normal"/>
    <w:next w:val="Normal"/>
    <w:pPr>
      <w:keepNext/>
      <w:jc w:val="center"/>
      <w:outlineLvl w:val="3"/>
    </w:pPr>
    <w:rPr>
      <w:b/>
      <w:sz w:val="14"/>
      <w:u w:val="single"/>
    </w:rPr>
  </w:style>
  <w:style w:type="paragraph" w:styleId="Heading5">
    <w:name w:val="heading 5"/>
    <w:basedOn w:val="Normal"/>
    <w:next w:val="Normal"/>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sz w:val="14"/>
    </w:rPr>
  </w:style>
  <w:style w:type="paragraph" w:styleId="BalloonText">
    <w:name w:val="Balloon Text"/>
    <w:basedOn w:val="Normal"/>
    <w:semiHidden/>
    <w:rsid w:val="00AE40B7"/>
    <w:rPr>
      <w:rFonts w:ascii="Tahoma" w:hAnsi="Tahoma" w:cs="Tahoma"/>
      <w:sz w:val="16"/>
      <w:szCs w:val="16"/>
    </w:rPr>
  </w:style>
  <w:style w:type="paragraph" w:styleId="BodyText2">
    <w:name w:val="Body Text 2"/>
    <w:basedOn w:val="Normal"/>
    <w:rsid w:val="00F45434"/>
    <w:pPr>
      <w:spacing w:line="480" w:lineRule="auto"/>
    </w:pPr>
  </w:style>
  <w:style w:type="character" w:customStyle="1" w:styleId="HeaderChar">
    <w:name w:val="Header Char"/>
    <w:link w:val="Header"/>
    <w:rsid w:val="00A30370"/>
    <w:rPr>
      <w:rFonts w:ascii="Arial" w:hAnsi="Arial"/>
      <w:lang w:val="en-GB" w:eastAsia="en-US" w:bidi="ar-SA"/>
    </w:rPr>
  </w:style>
  <w:style w:type="paragraph" w:styleId="BodyText3">
    <w:name w:val="Body Text 3"/>
    <w:basedOn w:val="Normal"/>
    <w:link w:val="BodyText3Char"/>
    <w:rsid w:val="005252CB"/>
    <w:rPr>
      <w:sz w:val="16"/>
      <w:szCs w:val="16"/>
    </w:rPr>
  </w:style>
  <w:style w:type="character" w:customStyle="1" w:styleId="BodyText3Char">
    <w:name w:val="Body Text 3 Char"/>
    <w:link w:val="BodyText3"/>
    <w:rsid w:val="005252CB"/>
    <w:rPr>
      <w:rFonts w:ascii="Arial" w:hAnsi="Arial"/>
      <w:sz w:val="16"/>
      <w:szCs w:val="16"/>
      <w:lang w:val="en-GB" w:eastAsia="en-US"/>
    </w:rPr>
  </w:style>
  <w:style w:type="table" w:styleId="TableGrid">
    <w:name w:val="Table Grid"/>
    <w:basedOn w:val="TableNormal"/>
    <w:rsid w:val="00BC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1112A"/>
    <w:pPr>
      <w:spacing w:after="240"/>
      <w:jc w:val="left"/>
    </w:pPr>
    <w:rPr>
      <w:rFonts w:eastAsiaTheme="majorEastAsia" w:cstheme="majorBidi"/>
      <w:color w:val="7F7F7F" w:themeColor="text1" w:themeTint="80"/>
      <w:spacing w:val="5"/>
      <w:kern w:val="28"/>
      <w:sz w:val="44"/>
      <w:szCs w:val="52"/>
    </w:rPr>
  </w:style>
  <w:style w:type="character" w:customStyle="1" w:styleId="TitleChar">
    <w:name w:val="Title Char"/>
    <w:basedOn w:val="DefaultParagraphFont"/>
    <w:link w:val="Title"/>
    <w:rsid w:val="0081112A"/>
    <w:rPr>
      <w:rFonts w:asciiTheme="minorHAnsi" w:eastAsiaTheme="majorEastAsia" w:hAnsiTheme="minorHAnsi" w:cstheme="majorBidi"/>
      <w:color w:val="7F7F7F" w:themeColor="text1" w:themeTint="80"/>
      <w:spacing w:val="5"/>
      <w:kern w:val="28"/>
      <w:sz w:val="44"/>
      <w:szCs w:val="52"/>
      <w:lang w:val="en-GB" w:eastAsia="en-US"/>
    </w:rPr>
  </w:style>
  <w:style w:type="character" w:styleId="IntenseEmphasis">
    <w:name w:val="Intense Emphasis"/>
    <w:aliases w:val="Insertion"/>
    <w:basedOn w:val="DefaultParagraphFont"/>
    <w:uiPriority w:val="21"/>
    <w:qFormat/>
    <w:rsid w:val="00EF0271"/>
    <w:rPr>
      <w:rFonts w:asciiTheme="minorHAnsi" w:hAnsiTheme="minorHAnsi"/>
      <w:b/>
      <w:bCs/>
      <w:i w:val="0"/>
      <w:iCs/>
      <w:color w:val="0070C0"/>
      <w:sz w:val="20"/>
    </w:rPr>
  </w:style>
  <w:style w:type="paragraph" w:styleId="ListParagraph">
    <w:name w:val="List Paragraph"/>
    <w:aliases w:val="Proc Rec Footer"/>
    <w:basedOn w:val="Normal"/>
    <w:uiPriority w:val="34"/>
    <w:qFormat/>
    <w:rsid w:val="007D3B82"/>
    <w:pPr>
      <w:contextualSpacing/>
    </w:pPr>
  </w:style>
  <w:style w:type="character" w:customStyle="1" w:styleId="Heading1Char">
    <w:name w:val="Heading 1 Char"/>
    <w:basedOn w:val="DefaultParagraphFont"/>
    <w:link w:val="Heading1"/>
    <w:uiPriority w:val="9"/>
    <w:rsid w:val="0053736A"/>
    <w:rPr>
      <w:rFonts w:asciiTheme="minorHAnsi" w:hAnsiTheme="minorHAnsi"/>
      <w:color w:val="595959" w:themeColor="text1" w:themeTint="A6"/>
      <w:sz w:val="28"/>
      <w:lang w:val="en-GB" w:eastAsia="en-US"/>
    </w:rPr>
  </w:style>
  <w:style w:type="paragraph" w:customStyle="1" w:styleId="Proposal">
    <w:name w:val="Proposal"/>
    <w:link w:val="ProposalChar"/>
    <w:rsid w:val="00DB4B08"/>
    <w:pPr>
      <w:pBdr>
        <w:top w:val="single" w:sz="12" w:space="0" w:color="C0C0C0"/>
      </w:pBdr>
      <w:spacing w:before="1100"/>
    </w:pPr>
    <w:rPr>
      <w:rFonts w:ascii="Century Gothic" w:hAnsi="Century Gothic" w:cs="Arial"/>
      <w:color w:val="C0C0C0"/>
      <w:sz w:val="88"/>
      <w:szCs w:val="44"/>
      <w:lang w:val="en-US" w:eastAsia="en-US"/>
    </w:rPr>
  </w:style>
  <w:style w:type="character" w:customStyle="1" w:styleId="ProposalChar">
    <w:name w:val="Proposal Char"/>
    <w:basedOn w:val="Heading1Char"/>
    <w:link w:val="Proposal"/>
    <w:rsid w:val="00DB4B08"/>
    <w:rPr>
      <w:rFonts w:ascii="Century Gothic" w:hAnsi="Century Gothic" w:cs="Arial"/>
      <w:color w:val="C0C0C0"/>
      <w:sz w:val="88"/>
      <w:szCs w:val="44"/>
      <w:lang w:val="en-US" w:eastAsia="en-US"/>
    </w:rPr>
  </w:style>
  <w:style w:type="paragraph" w:customStyle="1" w:styleId="OrgNameandDate">
    <w:name w:val="Org Name and Date"/>
    <w:rsid w:val="00DB4B08"/>
    <w:rPr>
      <w:rFonts w:ascii="Century Gothic" w:hAnsi="Century Gothic"/>
      <w:sz w:val="28"/>
      <w:szCs w:val="28"/>
      <w:lang w:val="en-US" w:eastAsia="en-US"/>
    </w:rPr>
  </w:style>
  <w:style w:type="paragraph" w:customStyle="1" w:styleId="ProjectName">
    <w:name w:val="Project Name"/>
    <w:rsid w:val="00DB4B08"/>
    <w:pPr>
      <w:spacing w:before="100"/>
    </w:pPr>
    <w:rPr>
      <w:rFonts w:ascii="Century Gothic" w:hAnsi="Century Gothic"/>
      <w:sz w:val="44"/>
      <w:lang w:val="en-US" w:eastAsia="en-US"/>
    </w:rPr>
  </w:style>
  <w:style w:type="paragraph" w:customStyle="1" w:styleId="DefaultText">
    <w:name w:val="Default Text"/>
    <w:basedOn w:val="Normal"/>
    <w:rsid w:val="002B3371"/>
    <w:pPr>
      <w:spacing w:after="0"/>
    </w:pPr>
    <w:rPr>
      <w:rFonts w:ascii="Times New Roman" w:hAnsi="Times New Roman"/>
      <w:snapToGrid w:val="0"/>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A2110"/>
    <w:pPr>
      <w:suppressAutoHyphens/>
      <w:spacing w:after="120"/>
      <w:jc w:val="both"/>
    </w:pPr>
    <w:rPr>
      <w:rFonts w:asciiTheme="minorHAnsi" w:hAnsiTheme="minorHAnsi"/>
      <w:lang w:val="en-GB" w:eastAsia="en-US"/>
    </w:rPr>
  </w:style>
  <w:style w:type="paragraph" w:styleId="Heading1">
    <w:name w:val="heading 1"/>
    <w:basedOn w:val="Normal"/>
    <w:next w:val="Normal"/>
    <w:link w:val="Heading1Char"/>
    <w:uiPriority w:val="9"/>
    <w:qFormat/>
    <w:rsid w:val="0053736A"/>
    <w:pPr>
      <w:keepNext/>
      <w:numPr>
        <w:numId w:val="1"/>
      </w:numPr>
      <w:spacing w:before="240" w:after="240"/>
      <w:jc w:val="left"/>
      <w:outlineLvl w:val="0"/>
    </w:pPr>
    <w:rPr>
      <w:color w:val="595959" w:themeColor="text1" w:themeTint="A6"/>
      <w:sz w:val="28"/>
    </w:rPr>
  </w:style>
  <w:style w:type="paragraph" w:styleId="Heading2">
    <w:name w:val="heading 2"/>
    <w:basedOn w:val="Normal"/>
    <w:next w:val="Normal"/>
    <w:qFormat/>
    <w:rsid w:val="00EF0271"/>
    <w:pPr>
      <w:keepNext/>
      <w:spacing w:before="120"/>
      <w:outlineLvl w:val="1"/>
    </w:pPr>
    <w:rPr>
      <w:sz w:val="24"/>
    </w:rPr>
  </w:style>
  <w:style w:type="paragraph" w:styleId="Heading3">
    <w:name w:val="heading 3"/>
    <w:basedOn w:val="Normal"/>
    <w:next w:val="Normal"/>
    <w:pPr>
      <w:keepNext/>
      <w:jc w:val="center"/>
      <w:outlineLvl w:val="2"/>
    </w:pPr>
    <w:rPr>
      <w:b/>
      <w:sz w:val="14"/>
    </w:rPr>
  </w:style>
  <w:style w:type="paragraph" w:styleId="Heading4">
    <w:name w:val="heading 4"/>
    <w:basedOn w:val="Normal"/>
    <w:next w:val="Normal"/>
    <w:pPr>
      <w:keepNext/>
      <w:jc w:val="center"/>
      <w:outlineLvl w:val="3"/>
    </w:pPr>
    <w:rPr>
      <w:b/>
      <w:sz w:val="14"/>
      <w:u w:val="single"/>
    </w:rPr>
  </w:style>
  <w:style w:type="paragraph" w:styleId="Heading5">
    <w:name w:val="heading 5"/>
    <w:basedOn w:val="Normal"/>
    <w:next w:val="Normal"/>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sz w:val="14"/>
    </w:rPr>
  </w:style>
  <w:style w:type="paragraph" w:styleId="BalloonText">
    <w:name w:val="Balloon Text"/>
    <w:basedOn w:val="Normal"/>
    <w:semiHidden/>
    <w:rsid w:val="00AE40B7"/>
    <w:rPr>
      <w:rFonts w:ascii="Tahoma" w:hAnsi="Tahoma" w:cs="Tahoma"/>
      <w:sz w:val="16"/>
      <w:szCs w:val="16"/>
    </w:rPr>
  </w:style>
  <w:style w:type="paragraph" w:styleId="BodyText2">
    <w:name w:val="Body Text 2"/>
    <w:basedOn w:val="Normal"/>
    <w:rsid w:val="00F45434"/>
    <w:pPr>
      <w:spacing w:line="480" w:lineRule="auto"/>
    </w:pPr>
  </w:style>
  <w:style w:type="character" w:customStyle="1" w:styleId="HeaderChar">
    <w:name w:val="Header Char"/>
    <w:link w:val="Header"/>
    <w:rsid w:val="00A30370"/>
    <w:rPr>
      <w:rFonts w:ascii="Arial" w:hAnsi="Arial"/>
      <w:lang w:val="en-GB" w:eastAsia="en-US" w:bidi="ar-SA"/>
    </w:rPr>
  </w:style>
  <w:style w:type="paragraph" w:styleId="BodyText3">
    <w:name w:val="Body Text 3"/>
    <w:basedOn w:val="Normal"/>
    <w:link w:val="BodyText3Char"/>
    <w:rsid w:val="005252CB"/>
    <w:rPr>
      <w:sz w:val="16"/>
      <w:szCs w:val="16"/>
    </w:rPr>
  </w:style>
  <w:style w:type="character" w:customStyle="1" w:styleId="BodyText3Char">
    <w:name w:val="Body Text 3 Char"/>
    <w:link w:val="BodyText3"/>
    <w:rsid w:val="005252CB"/>
    <w:rPr>
      <w:rFonts w:ascii="Arial" w:hAnsi="Arial"/>
      <w:sz w:val="16"/>
      <w:szCs w:val="16"/>
      <w:lang w:val="en-GB" w:eastAsia="en-US"/>
    </w:rPr>
  </w:style>
  <w:style w:type="table" w:styleId="TableGrid">
    <w:name w:val="Table Grid"/>
    <w:basedOn w:val="TableNormal"/>
    <w:rsid w:val="00BC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1112A"/>
    <w:pPr>
      <w:spacing w:after="240"/>
      <w:jc w:val="left"/>
    </w:pPr>
    <w:rPr>
      <w:rFonts w:eastAsiaTheme="majorEastAsia" w:cstheme="majorBidi"/>
      <w:color w:val="7F7F7F" w:themeColor="text1" w:themeTint="80"/>
      <w:spacing w:val="5"/>
      <w:kern w:val="28"/>
      <w:sz w:val="44"/>
      <w:szCs w:val="52"/>
    </w:rPr>
  </w:style>
  <w:style w:type="character" w:customStyle="1" w:styleId="TitleChar">
    <w:name w:val="Title Char"/>
    <w:basedOn w:val="DefaultParagraphFont"/>
    <w:link w:val="Title"/>
    <w:rsid w:val="0081112A"/>
    <w:rPr>
      <w:rFonts w:asciiTheme="minorHAnsi" w:eastAsiaTheme="majorEastAsia" w:hAnsiTheme="minorHAnsi" w:cstheme="majorBidi"/>
      <w:color w:val="7F7F7F" w:themeColor="text1" w:themeTint="80"/>
      <w:spacing w:val="5"/>
      <w:kern w:val="28"/>
      <w:sz w:val="44"/>
      <w:szCs w:val="52"/>
      <w:lang w:val="en-GB" w:eastAsia="en-US"/>
    </w:rPr>
  </w:style>
  <w:style w:type="character" w:styleId="IntenseEmphasis">
    <w:name w:val="Intense Emphasis"/>
    <w:aliases w:val="Insertion"/>
    <w:basedOn w:val="DefaultParagraphFont"/>
    <w:uiPriority w:val="21"/>
    <w:qFormat/>
    <w:rsid w:val="00EF0271"/>
    <w:rPr>
      <w:rFonts w:asciiTheme="minorHAnsi" w:hAnsiTheme="minorHAnsi"/>
      <w:b/>
      <w:bCs/>
      <w:i w:val="0"/>
      <w:iCs/>
      <w:color w:val="0070C0"/>
      <w:sz w:val="20"/>
    </w:rPr>
  </w:style>
  <w:style w:type="paragraph" w:styleId="ListParagraph">
    <w:name w:val="List Paragraph"/>
    <w:aliases w:val="Proc Rec Footer"/>
    <w:basedOn w:val="Normal"/>
    <w:uiPriority w:val="34"/>
    <w:qFormat/>
    <w:rsid w:val="007D3B82"/>
    <w:pPr>
      <w:contextualSpacing/>
    </w:pPr>
  </w:style>
  <w:style w:type="character" w:customStyle="1" w:styleId="Heading1Char">
    <w:name w:val="Heading 1 Char"/>
    <w:basedOn w:val="DefaultParagraphFont"/>
    <w:link w:val="Heading1"/>
    <w:uiPriority w:val="9"/>
    <w:rsid w:val="0053736A"/>
    <w:rPr>
      <w:rFonts w:asciiTheme="minorHAnsi" w:hAnsiTheme="minorHAnsi"/>
      <w:color w:val="595959" w:themeColor="text1" w:themeTint="A6"/>
      <w:sz w:val="28"/>
      <w:lang w:val="en-GB" w:eastAsia="en-US"/>
    </w:rPr>
  </w:style>
  <w:style w:type="paragraph" w:customStyle="1" w:styleId="Proposal">
    <w:name w:val="Proposal"/>
    <w:link w:val="ProposalChar"/>
    <w:rsid w:val="00DB4B08"/>
    <w:pPr>
      <w:pBdr>
        <w:top w:val="single" w:sz="12" w:space="0" w:color="C0C0C0"/>
      </w:pBdr>
      <w:spacing w:before="1100"/>
    </w:pPr>
    <w:rPr>
      <w:rFonts w:ascii="Century Gothic" w:hAnsi="Century Gothic" w:cs="Arial"/>
      <w:color w:val="C0C0C0"/>
      <w:sz w:val="88"/>
      <w:szCs w:val="44"/>
      <w:lang w:val="en-US" w:eastAsia="en-US"/>
    </w:rPr>
  </w:style>
  <w:style w:type="character" w:customStyle="1" w:styleId="ProposalChar">
    <w:name w:val="Proposal Char"/>
    <w:basedOn w:val="Heading1Char"/>
    <w:link w:val="Proposal"/>
    <w:rsid w:val="00DB4B08"/>
    <w:rPr>
      <w:rFonts w:ascii="Century Gothic" w:hAnsi="Century Gothic" w:cs="Arial"/>
      <w:color w:val="C0C0C0"/>
      <w:sz w:val="88"/>
      <w:szCs w:val="44"/>
      <w:lang w:val="en-US" w:eastAsia="en-US"/>
    </w:rPr>
  </w:style>
  <w:style w:type="paragraph" w:customStyle="1" w:styleId="OrgNameandDate">
    <w:name w:val="Org Name and Date"/>
    <w:rsid w:val="00DB4B08"/>
    <w:rPr>
      <w:rFonts w:ascii="Century Gothic" w:hAnsi="Century Gothic"/>
      <w:sz w:val="28"/>
      <w:szCs w:val="28"/>
      <w:lang w:val="en-US" w:eastAsia="en-US"/>
    </w:rPr>
  </w:style>
  <w:style w:type="paragraph" w:customStyle="1" w:styleId="ProjectName">
    <w:name w:val="Project Name"/>
    <w:rsid w:val="00DB4B08"/>
    <w:pPr>
      <w:spacing w:before="100"/>
    </w:pPr>
    <w:rPr>
      <w:rFonts w:ascii="Century Gothic" w:hAnsi="Century Gothic"/>
      <w:sz w:val="44"/>
      <w:lang w:val="en-US" w:eastAsia="en-US"/>
    </w:rPr>
  </w:style>
  <w:style w:type="paragraph" w:customStyle="1" w:styleId="DefaultText">
    <w:name w:val="Default Text"/>
    <w:basedOn w:val="Normal"/>
    <w:rsid w:val="002B3371"/>
    <w:pPr>
      <w:spacing w:after="0"/>
    </w:pPr>
    <w:rPr>
      <w:rFonts w:ascii="Times New Roman" w:hAnsi="Times New Roman"/>
      <w:snapToGrid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61919">
      <w:bodyDiv w:val="1"/>
      <w:marLeft w:val="0"/>
      <w:marRight w:val="0"/>
      <w:marTop w:val="0"/>
      <w:marBottom w:val="0"/>
      <w:divBdr>
        <w:top w:val="none" w:sz="0" w:space="0" w:color="auto"/>
        <w:left w:val="none" w:sz="0" w:space="0" w:color="auto"/>
        <w:bottom w:val="none" w:sz="0" w:space="0" w:color="auto"/>
        <w:right w:val="none" w:sz="0" w:space="0" w:color="auto"/>
      </w:divBdr>
      <w:divsChild>
        <w:div w:id="1930119738">
          <w:marLeft w:val="0"/>
          <w:marRight w:val="0"/>
          <w:marTop w:val="0"/>
          <w:marBottom w:val="0"/>
          <w:divBdr>
            <w:top w:val="none" w:sz="0" w:space="0" w:color="auto"/>
            <w:left w:val="none" w:sz="0" w:space="0" w:color="auto"/>
            <w:bottom w:val="none" w:sz="0" w:space="0" w:color="auto"/>
            <w:right w:val="none" w:sz="0" w:space="0" w:color="auto"/>
          </w:divBdr>
          <w:divsChild>
            <w:div w:id="9196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63313">
      <w:bodyDiv w:val="1"/>
      <w:marLeft w:val="0"/>
      <w:marRight w:val="0"/>
      <w:marTop w:val="0"/>
      <w:marBottom w:val="0"/>
      <w:divBdr>
        <w:top w:val="none" w:sz="0" w:space="0" w:color="auto"/>
        <w:left w:val="none" w:sz="0" w:space="0" w:color="auto"/>
        <w:bottom w:val="none" w:sz="0" w:space="0" w:color="auto"/>
        <w:right w:val="none" w:sz="0" w:space="0" w:color="auto"/>
      </w:divBdr>
      <w:divsChild>
        <w:div w:id="747969446">
          <w:marLeft w:val="0"/>
          <w:marRight w:val="0"/>
          <w:marTop w:val="0"/>
          <w:marBottom w:val="0"/>
          <w:divBdr>
            <w:top w:val="none" w:sz="0" w:space="0" w:color="auto"/>
            <w:left w:val="none" w:sz="0" w:space="0" w:color="auto"/>
            <w:bottom w:val="none" w:sz="0" w:space="0" w:color="auto"/>
            <w:right w:val="none" w:sz="0" w:space="0" w:color="auto"/>
          </w:divBdr>
          <w:divsChild>
            <w:div w:id="15347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3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8562BC-730A-498E-8D2A-880E4028571F}" type="doc">
      <dgm:prSet loTypeId="urn:microsoft.com/office/officeart/2009/3/layout/DescendingProcess" loCatId="process" qsTypeId="urn:microsoft.com/office/officeart/2005/8/quickstyle/3d4" qsCatId="3D" csTypeId="urn:microsoft.com/office/officeart/2005/8/colors/accent0_1" csCatId="mainScheme" phldr="1"/>
      <dgm:spPr/>
      <dgm:t>
        <a:bodyPr/>
        <a:lstStyle/>
        <a:p>
          <a:endParaRPr lang="en-ZA"/>
        </a:p>
      </dgm:t>
    </dgm:pt>
    <dgm:pt modelId="{403026D6-CD54-44DE-AB17-335BD54EB8E8}">
      <dgm:prSet phldrT="[Text]" custT="1"/>
      <dgm:spPr/>
      <dgm:t>
        <a:bodyPr/>
        <a:lstStyle/>
        <a:p>
          <a:pPr algn="l"/>
          <a:r>
            <a:rPr lang="en-US" sz="1400" b="1"/>
            <a:t>Customer Complaint or Request for Information</a:t>
          </a:r>
          <a:endParaRPr lang="en-ZA" sz="1400"/>
        </a:p>
      </dgm:t>
    </dgm:pt>
    <dgm:pt modelId="{15EBF3CF-24A1-4D2A-B4C5-B0EE1DD3573B}" type="parTrans" cxnId="{2C6894A8-1FC3-4A48-8B92-EC55C227CAB5}">
      <dgm:prSet/>
      <dgm:spPr/>
      <dgm:t>
        <a:bodyPr/>
        <a:lstStyle/>
        <a:p>
          <a:pPr algn="l"/>
          <a:endParaRPr lang="en-ZA"/>
        </a:p>
      </dgm:t>
    </dgm:pt>
    <dgm:pt modelId="{AB21086F-8B62-4BA8-A255-B70BFA1D39DD}" type="sibTrans" cxnId="{2C6894A8-1FC3-4A48-8B92-EC55C227CAB5}">
      <dgm:prSet/>
      <dgm:spPr/>
      <dgm:t>
        <a:bodyPr/>
        <a:lstStyle/>
        <a:p>
          <a:pPr algn="l"/>
          <a:endParaRPr lang="en-ZA"/>
        </a:p>
      </dgm:t>
    </dgm:pt>
    <dgm:pt modelId="{077F3061-EDD2-4A4A-A1D6-367E630974CB}">
      <dgm:prSet phldrT="[Text]" custT="1"/>
      <dgm:spPr/>
      <dgm:t>
        <a:bodyPr/>
        <a:lstStyle/>
        <a:p>
          <a:pPr algn="l"/>
          <a:r>
            <a:rPr lang="en-US" sz="1000"/>
            <a:t>The critical number required to trace all relevant batch information is the  batch code/sell buy date which can be found on bottle or sachet.</a:t>
          </a:r>
          <a:endParaRPr lang="en-ZA" sz="1000"/>
        </a:p>
      </dgm:t>
    </dgm:pt>
    <dgm:pt modelId="{E188C896-95E9-47B3-955E-709A232281D5}" type="parTrans" cxnId="{3948E357-FD1C-4783-8DA2-D37C4B671BD2}">
      <dgm:prSet/>
      <dgm:spPr/>
      <dgm:t>
        <a:bodyPr/>
        <a:lstStyle/>
        <a:p>
          <a:pPr algn="l"/>
          <a:endParaRPr lang="en-ZA"/>
        </a:p>
      </dgm:t>
    </dgm:pt>
    <dgm:pt modelId="{BA8C3432-672E-4F56-8D72-C79E43C8819D}" type="sibTrans" cxnId="{3948E357-FD1C-4783-8DA2-D37C4B671BD2}">
      <dgm:prSet/>
      <dgm:spPr/>
      <dgm:t>
        <a:bodyPr/>
        <a:lstStyle/>
        <a:p>
          <a:pPr algn="l"/>
          <a:endParaRPr lang="en-ZA"/>
        </a:p>
      </dgm:t>
    </dgm:pt>
    <dgm:pt modelId="{25E828FB-ACE9-440A-8A84-4C76B936DD30}">
      <dgm:prSet phldrT="[Text]" custT="1"/>
      <dgm:spPr/>
      <dgm:t>
        <a:bodyPr/>
        <a:lstStyle/>
        <a:p>
          <a:pPr algn="l"/>
          <a:r>
            <a:rPr lang="en-ZA" sz="1400" b="1"/>
            <a:t>Investigations</a:t>
          </a:r>
        </a:p>
      </dgm:t>
    </dgm:pt>
    <dgm:pt modelId="{0BFE2CB5-C646-4215-AAED-9D2209C71A43}" type="parTrans" cxnId="{C61E01DB-53A1-431C-B267-05353172DED0}">
      <dgm:prSet/>
      <dgm:spPr/>
      <dgm:t>
        <a:bodyPr/>
        <a:lstStyle/>
        <a:p>
          <a:pPr algn="l"/>
          <a:endParaRPr lang="en-ZA"/>
        </a:p>
      </dgm:t>
    </dgm:pt>
    <dgm:pt modelId="{AB2F664F-D6A3-4D81-A151-C03306DD3034}" type="sibTrans" cxnId="{C61E01DB-53A1-431C-B267-05353172DED0}">
      <dgm:prSet/>
      <dgm:spPr/>
      <dgm:t>
        <a:bodyPr/>
        <a:lstStyle/>
        <a:p>
          <a:pPr algn="l"/>
          <a:endParaRPr lang="en-ZA"/>
        </a:p>
      </dgm:t>
    </dgm:pt>
    <dgm:pt modelId="{99142F6B-22F8-408D-9A8E-2586DCD1DCCE}">
      <dgm:prSet phldrT="[Text]" custT="1"/>
      <dgm:spPr/>
      <dgm:t>
        <a:bodyPr/>
        <a:lstStyle/>
        <a:p>
          <a:pPr algn="l"/>
          <a:r>
            <a:rPr lang="en-US" sz="1000" i="0"/>
            <a:t>Certificate of analysis (Daily and Weekly)</a:t>
          </a:r>
          <a:endParaRPr lang="en-ZA" sz="1000" i="0"/>
        </a:p>
      </dgm:t>
    </dgm:pt>
    <dgm:pt modelId="{76139710-6E72-4599-B4B3-90327E429085}" type="parTrans" cxnId="{91086D33-D335-4B5B-917D-1BD574ACAEEB}">
      <dgm:prSet/>
      <dgm:spPr/>
      <dgm:t>
        <a:bodyPr/>
        <a:lstStyle/>
        <a:p>
          <a:pPr algn="l"/>
          <a:endParaRPr lang="en-ZA"/>
        </a:p>
      </dgm:t>
    </dgm:pt>
    <dgm:pt modelId="{2F092E2E-71E3-4904-919F-4DC84B3B70EA}" type="sibTrans" cxnId="{91086D33-D335-4B5B-917D-1BD574ACAEEB}">
      <dgm:prSet/>
      <dgm:spPr/>
      <dgm:t>
        <a:bodyPr/>
        <a:lstStyle/>
        <a:p>
          <a:pPr algn="l"/>
          <a:endParaRPr lang="en-ZA"/>
        </a:p>
      </dgm:t>
    </dgm:pt>
    <dgm:pt modelId="{5EF8AAE0-2C1E-4F74-9C09-4A28F97823E1}">
      <dgm:prSet phldrT="[Text]" custT="1"/>
      <dgm:spPr/>
      <dgm:t>
        <a:bodyPr/>
        <a:lstStyle/>
        <a:p>
          <a:pPr algn="l"/>
          <a:r>
            <a:rPr lang="en-US" sz="1400" b="1"/>
            <a:t>Supplier Records</a:t>
          </a:r>
          <a:endParaRPr lang="en-ZA" sz="1400"/>
        </a:p>
      </dgm:t>
    </dgm:pt>
    <dgm:pt modelId="{507B6132-C3A2-4BAE-8867-2831A047B939}" type="parTrans" cxnId="{55086282-32F6-4AA1-AECC-55B5D08F0B93}">
      <dgm:prSet/>
      <dgm:spPr/>
      <dgm:t>
        <a:bodyPr/>
        <a:lstStyle/>
        <a:p>
          <a:pPr algn="l"/>
          <a:endParaRPr lang="en-ZA"/>
        </a:p>
      </dgm:t>
    </dgm:pt>
    <dgm:pt modelId="{48B91630-49BC-4057-81C7-9D77DE7C0235}" type="sibTrans" cxnId="{55086282-32F6-4AA1-AECC-55B5D08F0B93}">
      <dgm:prSet/>
      <dgm:spPr/>
      <dgm:t>
        <a:bodyPr/>
        <a:lstStyle/>
        <a:p>
          <a:pPr algn="l"/>
          <a:endParaRPr lang="en-ZA"/>
        </a:p>
      </dgm:t>
    </dgm:pt>
    <dgm:pt modelId="{30FB15B8-7E8E-4BCF-9E98-F233D71634BA}">
      <dgm:prSet phldrT="[Text]" custT="1"/>
      <dgm:spPr/>
      <dgm:t>
        <a:bodyPr/>
        <a:lstStyle/>
        <a:p>
          <a:pPr algn="l"/>
          <a:r>
            <a:rPr lang="en-US" sz="1000" i="0"/>
            <a:t>The critical number required by the supplier to trace all relevant order information is the ‘batch ID number’ which can be found on the process control records, this allows the supplier to trace to base materials (plastic packaging, machine, operators and results of in-process quality checks).</a:t>
          </a:r>
          <a:endParaRPr lang="en-ZA" sz="1000" i="0"/>
        </a:p>
      </dgm:t>
    </dgm:pt>
    <dgm:pt modelId="{505854FD-87A9-479D-9C70-0DE7CCAB64A0}" type="parTrans" cxnId="{CC2D9FA5-4515-4DC9-BE86-B3832255301D}">
      <dgm:prSet/>
      <dgm:spPr/>
      <dgm:t>
        <a:bodyPr/>
        <a:lstStyle/>
        <a:p>
          <a:pPr algn="l"/>
          <a:endParaRPr lang="en-ZA"/>
        </a:p>
      </dgm:t>
    </dgm:pt>
    <dgm:pt modelId="{F253DEBE-EBD7-4357-88C4-8E7A172B4F50}" type="sibTrans" cxnId="{CC2D9FA5-4515-4DC9-BE86-B3832255301D}">
      <dgm:prSet/>
      <dgm:spPr/>
      <dgm:t>
        <a:bodyPr/>
        <a:lstStyle/>
        <a:p>
          <a:pPr algn="l"/>
          <a:endParaRPr lang="en-ZA"/>
        </a:p>
      </dgm:t>
    </dgm:pt>
    <dgm:pt modelId="{CF4FF736-7788-4942-8000-F9DBF4D20CBB}">
      <dgm:prSet custT="1"/>
      <dgm:spPr/>
      <dgm:t>
        <a:bodyPr/>
        <a:lstStyle/>
        <a:p>
          <a:pPr algn="l"/>
          <a:r>
            <a:rPr lang="en-US" sz="1000" i="0"/>
            <a:t>Process Control Sheets (a record of production and includes information on material, machine, tools unit, operators and results of all in-process quality checks).</a:t>
          </a:r>
          <a:endParaRPr lang="en-ZA" sz="1000" i="0"/>
        </a:p>
      </dgm:t>
    </dgm:pt>
    <dgm:pt modelId="{6664EA85-5761-4505-8BC2-137E710A9BFD}" type="parTrans" cxnId="{4BA2F97B-0D6A-4394-8024-B7114E51238C}">
      <dgm:prSet/>
      <dgm:spPr/>
      <dgm:t>
        <a:bodyPr/>
        <a:lstStyle/>
        <a:p>
          <a:pPr algn="l"/>
          <a:endParaRPr lang="en-ZA"/>
        </a:p>
      </dgm:t>
    </dgm:pt>
    <dgm:pt modelId="{FE09A16E-312B-4AAA-BB1E-F9FCC05518CF}" type="sibTrans" cxnId="{4BA2F97B-0D6A-4394-8024-B7114E51238C}">
      <dgm:prSet/>
      <dgm:spPr/>
      <dgm:t>
        <a:bodyPr/>
        <a:lstStyle/>
        <a:p>
          <a:pPr algn="l"/>
          <a:endParaRPr lang="en-ZA"/>
        </a:p>
      </dgm:t>
    </dgm:pt>
    <dgm:pt modelId="{9316CF51-8176-4CDC-B302-9C3712B483ED}">
      <dgm:prSet custT="1"/>
      <dgm:spPr/>
      <dgm:t>
        <a:bodyPr/>
        <a:lstStyle/>
        <a:p>
          <a:pPr algn="l"/>
          <a:r>
            <a:rPr lang="en-US" sz="1000" i="0"/>
            <a:t>Retained for 12  months.</a:t>
          </a:r>
          <a:endParaRPr lang="en-ZA" sz="1000" i="0"/>
        </a:p>
      </dgm:t>
    </dgm:pt>
    <dgm:pt modelId="{1EC0871B-59B0-432F-9918-CD60EECDF3A8}" type="parTrans" cxnId="{D5228329-E9B5-4B5D-8E31-F687C93DB934}">
      <dgm:prSet/>
      <dgm:spPr/>
      <dgm:t>
        <a:bodyPr/>
        <a:lstStyle/>
        <a:p>
          <a:pPr algn="l"/>
          <a:endParaRPr lang="en-ZA"/>
        </a:p>
      </dgm:t>
    </dgm:pt>
    <dgm:pt modelId="{431C4C21-3F39-48AF-924B-57E4AC239E82}" type="sibTrans" cxnId="{D5228329-E9B5-4B5D-8E31-F687C93DB934}">
      <dgm:prSet/>
      <dgm:spPr/>
      <dgm:t>
        <a:bodyPr/>
        <a:lstStyle/>
        <a:p>
          <a:pPr algn="l"/>
          <a:endParaRPr lang="en-ZA"/>
        </a:p>
      </dgm:t>
    </dgm:pt>
    <dgm:pt modelId="{9FC81E3B-698A-4488-AC8E-ABDAD660096C}">
      <dgm:prSet custT="1"/>
      <dgm:spPr/>
      <dgm:t>
        <a:bodyPr/>
        <a:lstStyle/>
        <a:p>
          <a:pPr algn="l"/>
          <a:r>
            <a:rPr lang="en-US" sz="1100" b="1"/>
            <a:t>Retained Samples</a:t>
          </a:r>
          <a:endParaRPr lang="en-ZA" sz="1100"/>
        </a:p>
      </dgm:t>
    </dgm:pt>
    <dgm:pt modelId="{F8029C99-011D-4142-B99E-9C8242D79A58}" type="parTrans" cxnId="{E485D4DD-F582-4E72-89F3-008AFC7557E0}">
      <dgm:prSet/>
      <dgm:spPr/>
      <dgm:t>
        <a:bodyPr/>
        <a:lstStyle/>
        <a:p>
          <a:pPr algn="l"/>
          <a:endParaRPr lang="en-ZA"/>
        </a:p>
      </dgm:t>
    </dgm:pt>
    <dgm:pt modelId="{A63C73BA-A169-402B-91CC-65B0D583094D}" type="sibTrans" cxnId="{E485D4DD-F582-4E72-89F3-008AFC7557E0}">
      <dgm:prSet/>
      <dgm:spPr/>
      <dgm:t>
        <a:bodyPr/>
        <a:lstStyle/>
        <a:p>
          <a:pPr algn="l"/>
          <a:endParaRPr lang="en-ZA"/>
        </a:p>
      </dgm:t>
    </dgm:pt>
    <dgm:pt modelId="{9A219833-0172-4105-AE9F-56057F6987CB}">
      <dgm:prSet custT="1"/>
      <dgm:spPr/>
      <dgm:t>
        <a:bodyPr/>
        <a:lstStyle/>
        <a:p>
          <a:pPr algn="l"/>
          <a:r>
            <a:rPr lang="en-US" sz="1000" i="0"/>
            <a:t>Raw Milk Supplier Samples</a:t>
          </a:r>
          <a:endParaRPr lang="en-ZA" sz="1000" i="0"/>
        </a:p>
      </dgm:t>
    </dgm:pt>
    <dgm:pt modelId="{742DE1FD-6CD2-497F-B7AE-1DF5B187D5FD}" type="parTrans" cxnId="{F9E3DC5B-FFEF-494F-BF56-6403692A3C2D}">
      <dgm:prSet/>
      <dgm:spPr/>
      <dgm:t>
        <a:bodyPr/>
        <a:lstStyle/>
        <a:p>
          <a:pPr algn="l"/>
          <a:endParaRPr lang="en-ZA"/>
        </a:p>
      </dgm:t>
    </dgm:pt>
    <dgm:pt modelId="{52987281-B5F1-489D-9FF2-B8B228148CBA}" type="sibTrans" cxnId="{F9E3DC5B-FFEF-494F-BF56-6403692A3C2D}">
      <dgm:prSet/>
      <dgm:spPr/>
      <dgm:t>
        <a:bodyPr/>
        <a:lstStyle/>
        <a:p>
          <a:pPr algn="l"/>
          <a:endParaRPr lang="en-ZA"/>
        </a:p>
      </dgm:t>
    </dgm:pt>
    <dgm:pt modelId="{AF08DB77-A485-4340-B569-D831B19B9815}">
      <dgm:prSet custT="1"/>
      <dgm:spPr/>
      <dgm:t>
        <a:bodyPr/>
        <a:lstStyle/>
        <a:p>
          <a:pPr algn="l"/>
          <a:r>
            <a:rPr lang="en-US" sz="1000" i="0"/>
            <a:t>Tanker Samples</a:t>
          </a:r>
          <a:endParaRPr lang="en-ZA" sz="1000" i="0"/>
        </a:p>
      </dgm:t>
    </dgm:pt>
    <dgm:pt modelId="{82801897-5AF6-4633-9862-362915AE55B4}" type="parTrans" cxnId="{9915759F-BCA8-4EA3-B083-C0599A5C5E25}">
      <dgm:prSet/>
      <dgm:spPr/>
      <dgm:t>
        <a:bodyPr/>
        <a:lstStyle/>
        <a:p>
          <a:pPr algn="l"/>
          <a:endParaRPr lang="en-ZA"/>
        </a:p>
      </dgm:t>
    </dgm:pt>
    <dgm:pt modelId="{93AC85DA-BA8B-4181-9051-E1BA3EC79D61}" type="sibTrans" cxnId="{9915759F-BCA8-4EA3-B083-C0599A5C5E25}">
      <dgm:prSet/>
      <dgm:spPr/>
      <dgm:t>
        <a:bodyPr/>
        <a:lstStyle/>
        <a:p>
          <a:pPr algn="l"/>
          <a:endParaRPr lang="en-ZA"/>
        </a:p>
      </dgm:t>
    </dgm:pt>
    <dgm:pt modelId="{388084D0-08CB-4F27-91C3-21660A14C694}">
      <dgm:prSet custT="1"/>
      <dgm:spPr/>
      <dgm:t>
        <a:bodyPr/>
        <a:lstStyle/>
        <a:p>
          <a:pPr algn="l"/>
          <a:r>
            <a:rPr lang="en-US" sz="1000" i="0"/>
            <a:t>Raw Silo Samples</a:t>
          </a:r>
          <a:endParaRPr lang="en-ZA" sz="1000" i="0"/>
        </a:p>
      </dgm:t>
    </dgm:pt>
    <dgm:pt modelId="{29B3C475-A307-452B-87A7-899ABA7B8F62}" type="parTrans" cxnId="{0BCFBB6D-693B-494B-B4FA-4C9862B8A91B}">
      <dgm:prSet/>
      <dgm:spPr/>
      <dgm:t>
        <a:bodyPr/>
        <a:lstStyle/>
        <a:p>
          <a:pPr algn="l"/>
          <a:endParaRPr lang="en-ZA"/>
        </a:p>
      </dgm:t>
    </dgm:pt>
    <dgm:pt modelId="{38972169-1B6F-4717-8016-0CF2C0D3A731}" type="sibTrans" cxnId="{0BCFBB6D-693B-494B-B4FA-4C9862B8A91B}">
      <dgm:prSet/>
      <dgm:spPr/>
      <dgm:t>
        <a:bodyPr/>
        <a:lstStyle/>
        <a:p>
          <a:pPr algn="l"/>
          <a:endParaRPr lang="en-ZA"/>
        </a:p>
      </dgm:t>
    </dgm:pt>
    <dgm:pt modelId="{8BE26ABC-FF89-44EA-BA42-135E77BE3CD4}">
      <dgm:prSet custT="1"/>
      <dgm:spPr/>
      <dgm:t>
        <a:bodyPr/>
        <a:lstStyle/>
        <a:p>
          <a:pPr algn="l"/>
          <a:r>
            <a:rPr lang="en-US" sz="1000" i="0"/>
            <a:t>Daily Production Samples</a:t>
          </a:r>
          <a:endParaRPr lang="en-ZA" sz="1000" i="0"/>
        </a:p>
      </dgm:t>
    </dgm:pt>
    <dgm:pt modelId="{44573D65-F526-4839-BE86-89F705FD91B7}" type="parTrans" cxnId="{7FFA56C5-DB36-4BEE-9493-6098F98BD810}">
      <dgm:prSet/>
      <dgm:spPr/>
      <dgm:t>
        <a:bodyPr/>
        <a:lstStyle/>
        <a:p>
          <a:pPr algn="l"/>
          <a:endParaRPr lang="en-ZA"/>
        </a:p>
      </dgm:t>
    </dgm:pt>
    <dgm:pt modelId="{B8B9C6B5-1602-436B-81BA-53373C323B10}" type="sibTrans" cxnId="{7FFA56C5-DB36-4BEE-9493-6098F98BD810}">
      <dgm:prSet/>
      <dgm:spPr/>
      <dgm:t>
        <a:bodyPr/>
        <a:lstStyle/>
        <a:p>
          <a:pPr algn="l"/>
          <a:endParaRPr lang="en-ZA"/>
        </a:p>
      </dgm:t>
    </dgm:pt>
    <dgm:pt modelId="{8053CE09-61C8-46CC-B75C-AAEBF67621EE}">
      <dgm:prSet custT="1"/>
      <dgm:spPr/>
      <dgm:t>
        <a:bodyPr/>
        <a:lstStyle/>
        <a:p>
          <a:pPr algn="l"/>
          <a:r>
            <a:rPr lang="en-US" sz="1000" i="0"/>
            <a:t>Raw Milk Retained 5 Days</a:t>
          </a:r>
          <a:endParaRPr lang="en-ZA" sz="1000" i="0"/>
        </a:p>
      </dgm:t>
    </dgm:pt>
    <dgm:pt modelId="{61CAD57F-9A72-424F-B4EF-B572A4092542}" type="parTrans" cxnId="{69935CE5-5326-4BB1-8B58-D1CD8B602AD5}">
      <dgm:prSet/>
      <dgm:spPr/>
      <dgm:t>
        <a:bodyPr/>
        <a:lstStyle/>
        <a:p>
          <a:pPr algn="l"/>
          <a:endParaRPr lang="en-ZA"/>
        </a:p>
      </dgm:t>
    </dgm:pt>
    <dgm:pt modelId="{4654F24F-827C-460E-8E6D-9793C3126158}" type="sibTrans" cxnId="{69935CE5-5326-4BB1-8B58-D1CD8B602AD5}">
      <dgm:prSet/>
      <dgm:spPr/>
      <dgm:t>
        <a:bodyPr/>
        <a:lstStyle/>
        <a:p>
          <a:pPr algn="l"/>
          <a:endParaRPr lang="en-ZA"/>
        </a:p>
      </dgm:t>
    </dgm:pt>
    <dgm:pt modelId="{2485F6FD-C669-49EB-801C-61A01A85C290}">
      <dgm:prSet custT="1"/>
      <dgm:spPr/>
      <dgm:t>
        <a:bodyPr/>
        <a:lstStyle/>
        <a:p>
          <a:pPr algn="l"/>
          <a:r>
            <a:rPr lang="en-US" sz="1000" i="0"/>
            <a:t>Milk Retained For 7 Days</a:t>
          </a:r>
          <a:endParaRPr lang="en-ZA" sz="1000" i="0"/>
        </a:p>
      </dgm:t>
    </dgm:pt>
    <dgm:pt modelId="{49AE2225-5468-4428-98E0-836AB2BF79FD}" type="parTrans" cxnId="{1BE99AF9-271D-45D4-8F15-6B94D14EABBF}">
      <dgm:prSet/>
      <dgm:spPr/>
      <dgm:t>
        <a:bodyPr/>
        <a:lstStyle/>
        <a:p>
          <a:pPr algn="l"/>
          <a:endParaRPr lang="en-ZA"/>
        </a:p>
      </dgm:t>
    </dgm:pt>
    <dgm:pt modelId="{BD199277-1FB7-46A6-B6AE-0DEBEE8114F9}" type="sibTrans" cxnId="{1BE99AF9-271D-45D4-8F15-6B94D14EABBF}">
      <dgm:prSet/>
      <dgm:spPr/>
      <dgm:t>
        <a:bodyPr/>
        <a:lstStyle/>
        <a:p>
          <a:pPr algn="l"/>
          <a:endParaRPr lang="en-ZA"/>
        </a:p>
      </dgm:t>
    </dgm:pt>
    <dgm:pt modelId="{513C9C9E-AF0B-4FE7-B68E-51C74C900DC2}">
      <dgm:prSet custT="1"/>
      <dgm:spPr/>
      <dgm:t>
        <a:bodyPr/>
        <a:lstStyle/>
        <a:p>
          <a:pPr algn="l"/>
          <a:r>
            <a:rPr lang="en-US" sz="1000" i="0"/>
            <a:t>Retained for 12 months.</a:t>
          </a:r>
          <a:endParaRPr lang="en-ZA" sz="1000" i="0"/>
        </a:p>
      </dgm:t>
    </dgm:pt>
    <dgm:pt modelId="{3A6C38A3-D05A-4C16-A2D2-06A613ED5480}" type="parTrans" cxnId="{4BFB7EB8-60C3-4B19-AD3D-FDF13BF8DDD6}">
      <dgm:prSet/>
      <dgm:spPr/>
      <dgm:t>
        <a:bodyPr/>
        <a:lstStyle/>
        <a:p>
          <a:pPr algn="l"/>
          <a:endParaRPr lang="en-ZA"/>
        </a:p>
      </dgm:t>
    </dgm:pt>
    <dgm:pt modelId="{AB68338E-BC64-4868-B2AB-E16D31EFA3BA}" type="sibTrans" cxnId="{4BFB7EB8-60C3-4B19-AD3D-FDF13BF8DDD6}">
      <dgm:prSet/>
      <dgm:spPr/>
      <dgm:t>
        <a:bodyPr/>
        <a:lstStyle/>
        <a:p>
          <a:pPr algn="l"/>
          <a:endParaRPr lang="en-ZA"/>
        </a:p>
      </dgm:t>
    </dgm:pt>
    <dgm:pt modelId="{A33A561C-6ED8-4B51-8B3E-0A214D88E168}">
      <dgm:prSet custT="1"/>
      <dgm:spPr/>
      <dgm:t>
        <a:bodyPr/>
        <a:lstStyle/>
        <a:p>
          <a:pPr algn="l"/>
          <a:r>
            <a:rPr lang="en-US" sz="1400" b="1" i="0"/>
            <a:t>Results of Investigation and Feedback to Customers</a:t>
          </a:r>
          <a:endParaRPr lang="en-ZA" sz="1400" b="1" i="0"/>
        </a:p>
      </dgm:t>
    </dgm:pt>
    <dgm:pt modelId="{AA9284C1-5DEB-49DD-B2F5-B73A1A15683B}" type="parTrans" cxnId="{2659D9BC-0C69-404C-9931-F5BD81E279C3}">
      <dgm:prSet/>
      <dgm:spPr/>
      <dgm:t>
        <a:bodyPr/>
        <a:lstStyle/>
        <a:p>
          <a:pPr algn="l"/>
          <a:endParaRPr lang="en-ZA"/>
        </a:p>
      </dgm:t>
    </dgm:pt>
    <dgm:pt modelId="{ABC6FFEF-3FC6-415F-AF33-60F633AF1661}" type="sibTrans" cxnId="{2659D9BC-0C69-404C-9931-F5BD81E279C3}">
      <dgm:prSet/>
      <dgm:spPr/>
      <dgm:t>
        <a:bodyPr/>
        <a:lstStyle/>
        <a:p>
          <a:pPr algn="l"/>
          <a:endParaRPr lang="en-ZA"/>
        </a:p>
      </dgm:t>
    </dgm:pt>
    <dgm:pt modelId="{72730C01-2762-4FEA-A62D-5B5657465D0B}">
      <dgm:prSet phldrT="[Text]" custT="1"/>
      <dgm:spPr/>
      <dgm:t>
        <a:bodyPr/>
        <a:lstStyle/>
        <a:p>
          <a:pPr algn="l"/>
          <a:r>
            <a:rPr lang="en-US" sz="1100" b="1"/>
            <a:t>Retained Documentation</a:t>
          </a:r>
          <a:endParaRPr lang="en-ZA" sz="1100"/>
        </a:p>
      </dgm:t>
    </dgm:pt>
    <dgm:pt modelId="{66630201-1456-42E8-B047-CA1183892FBB}" type="sibTrans" cxnId="{62D6252C-BA8A-474C-B8D3-2FBBB45BBD7E}">
      <dgm:prSet/>
      <dgm:spPr/>
      <dgm:t>
        <a:bodyPr/>
        <a:lstStyle/>
        <a:p>
          <a:pPr algn="l"/>
          <a:endParaRPr lang="en-ZA"/>
        </a:p>
      </dgm:t>
    </dgm:pt>
    <dgm:pt modelId="{DFD08A21-BDD7-474A-A34C-D40A6D177A34}" type="parTrans" cxnId="{62D6252C-BA8A-474C-B8D3-2FBBB45BBD7E}">
      <dgm:prSet/>
      <dgm:spPr/>
      <dgm:t>
        <a:bodyPr/>
        <a:lstStyle/>
        <a:p>
          <a:pPr algn="l"/>
          <a:endParaRPr lang="en-ZA"/>
        </a:p>
      </dgm:t>
    </dgm:pt>
    <dgm:pt modelId="{79A060F8-B809-4946-B227-8F5B92998E5A}" type="pres">
      <dgm:prSet presAssocID="{D58562BC-730A-498E-8D2A-880E4028571F}" presName="Name0" presStyleCnt="0">
        <dgm:presLayoutVars>
          <dgm:chMax val="7"/>
          <dgm:chPref val="5"/>
        </dgm:presLayoutVars>
      </dgm:prSet>
      <dgm:spPr/>
    </dgm:pt>
    <dgm:pt modelId="{E8B8E7F6-3B14-4433-8EB0-564BBC9C7144}" type="pres">
      <dgm:prSet presAssocID="{D58562BC-730A-498E-8D2A-880E4028571F}" presName="arrowNode" presStyleLbl="node1" presStyleIdx="0" presStyleCnt="1"/>
      <dgm:spPr/>
    </dgm:pt>
    <dgm:pt modelId="{6BA5FEFA-7FB9-4D45-9B93-3585EB2CCC7B}" type="pres">
      <dgm:prSet presAssocID="{403026D6-CD54-44DE-AB17-335BD54EB8E8}" presName="txNode1" presStyleLbl="revTx" presStyleIdx="0" presStyleCnt="4">
        <dgm:presLayoutVars>
          <dgm:bulletEnabled val="1"/>
        </dgm:presLayoutVars>
      </dgm:prSet>
      <dgm:spPr/>
    </dgm:pt>
    <dgm:pt modelId="{01CE161F-E2CD-4A57-B438-750CE25AAABA}" type="pres">
      <dgm:prSet presAssocID="{25E828FB-ACE9-440A-8A84-4C76B936DD30}" presName="txNode2" presStyleLbl="revTx" presStyleIdx="1" presStyleCnt="4">
        <dgm:presLayoutVars>
          <dgm:bulletEnabled val="1"/>
        </dgm:presLayoutVars>
      </dgm:prSet>
      <dgm:spPr/>
      <dgm:t>
        <a:bodyPr/>
        <a:lstStyle/>
        <a:p>
          <a:endParaRPr lang="en-ZA"/>
        </a:p>
      </dgm:t>
    </dgm:pt>
    <dgm:pt modelId="{EE8045D9-EBBF-467D-A9B5-3491CB9B85B0}" type="pres">
      <dgm:prSet presAssocID="{AB2F664F-D6A3-4D81-A151-C03306DD3034}" presName="dotNode2" presStyleCnt="0"/>
      <dgm:spPr/>
    </dgm:pt>
    <dgm:pt modelId="{97107DCA-5884-4D66-948A-934D9E5DE371}" type="pres">
      <dgm:prSet presAssocID="{AB2F664F-D6A3-4D81-A151-C03306DD3034}" presName="dotRepeatNode" presStyleLbl="fgShp" presStyleIdx="0" presStyleCnt="2"/>
      <dgm:spPr/>
    </dgm:pt>
    <dgm:pt modelId="{34FD0776-E1A0-4CCA-BB0E-2ADDF3EEAE56}" type="pres">
      <dgm:prSet presAssocID="{5EF8AAE0-2C1E-4F74-9C09-4A28F97823E1}" presName="txNode3" presStyleLbl="revTx" presStyleIdx="2" presStyleCnt="4" custScaleX="80480">
        <dgm:presLayoutVars>
          <dgm:bulletEnabled val="1"/>
        </dgm:presLayoutVars>
      </dgm:prSet>
      <dgm:spPr/>
    </dgm:pt>
    <dgm:pt modelId="{E924EEED-F117-4E8F-BA1D-EBE3BD4FBD40}" type="pres">
      <dgm:prSet presAssocID="{48B91630-49BC-4057-81C7-9D77DE7C0235}" presName="dotNode3" presStyleCnt="0"/>
      <dgm:spPr/>
    </dgm:pt>
    <dgm:pt modelId="{F3206366-E745-4B91-A682-099A0B3F61B8}" type="pres">
      <dgm:prSet presAssocID="{48B91630-49BC-4057-81C7-9D77DE7C0235}" presName="dotRepeatNode" presStyleLbl="fgShp" presStyleIdx="1" presStyleCnt="2"/>
      <dgm:spPr/>
    </dgm:pt>
    <dgm:pt modelId="{FA00D0C5-53C6-489C-AD4A-2D21A5A34BE7}" type="pres">
      <dgm:prSet presAssocID="{A33A561C-6ED8-4B51-8B3E-0A214D88E168}" presName="txNode4" presStyleLbl="revTx" presStyleIdx="3" presStyleCnt="4">
        <dgm:presLayoutVars>
          <dgm:bulletEnabled val="1"/>
        </dgm:presLayoutVars>
      </dgm:prSet>
      <dgm:spPr/>
    </dgm:pt>
  </dgm:ptLst>
  <dgm:cxnLst>
    <dgm:cxn modelId="{297A89AA-38F2-4C7B-9799-0A0E5CA22CB0}" type="presOf" srcId="{5EF8AAE0-2C1E-4F74-9C09-4A28F97823E1}" destId="{34FD0776-E1A0-4CCA-BB0E-2ADDF3EEAE56}" srcOrd="0" destOrd="0" presId="urn:microsoft.com/office/officeart/2009/3/layout/DescendingProcess"/>
    <dgm:cxn modelId="{C0F1E208-ECB0-4D74-B9B6-DB40AB7D87FF}" type="presOf" srcId="{D58562BC-730A-498E-8D2A-880E4028571F}" destId="{79A060F8-B809-4946-B227-8F5B92998E5A}" srcOrd="0" destOrd="0" presId="urn:microsoft.com/office/officeart/2009/3/layout/DescendingProcess"/>
    <dgm:cxn modelId="{8A2F4A25-BCAA-4FF1-8005-C038E0D49615}" type="presOf" srcId="{388084D0-08CB-4F27-91C3-21660A14C694}" destId="{01CE161F-E2CD-4A57-B438-750CE25AAABA}" srcOrd="0" destOrd="8" presId="urn:microsoft.com/office/officeart/2009/3/layout/DescendingProcess"/>
    <dgm:cxn modelId="{F0E8AFA2-CE10-4F5C-B9DD-75B16C087A82}" type="presOf" srcId="{CF4FF736-7788-4942-8000-F9DBF4D20CBB}" destId="{01CE161F-E2CD-4A57-B438-750CE25AAABA}" srcOrd="0" destOrd="3" presId="urn:microsoft.com/office/officeart/2009/3/layout/DescendingProcess"/>
    <dgm:cxn modelId="{62D6252C-BA8A-474C-B8D3-2FBBB45BBD7E}" srcId="{25E828FB-ACE9-440A-8A84-4C76B936DD30}" destId="{72730C01-2762-4FEA-A62D-5B5657465D0B}" srcOrd="0" destOrd="0" parTransId="{DFD08A21-BDD7-474A-A34C-D40A6D177A34}" sibTransId="{66630201-1456-42E8-B047-CA1183892FBB}"/>
    <dgm:cxn modelId="{AB6B657E-F172-4DB7-91A0-E8070B0D13F4}" type="presOf" srcId="{9FC81E3B-698A-4488-AC8E-ABDAD660096C}" destId="{01CE161F-E2CD-4A57-B438-750CE25AAABA}" srcOrd="0" destOrd="5" presId="urn:microsoft.com/office/officeart/2009/3/layout/DescendingProcess"/>
    <dgm:cxn modelId="{7FFA56C5-DB36-4BEE-9493-6098F98BD810}" srcId="{9FC81E3B-698A-4488-AC8E-ABDAD660096C}" destId="{8BE26ABC-FF89-44EA-BA42-135E77BE3CD4}" srcOrd="3" destOrd="0" parTransId="{44573D65-F526-4839-BE86-89F705FD91B7}" sibTransId="{B8B9C6B5-1602-436B-81BA-53373C323B10}"/>
    <dgm:cxn modelId="{CC2D9FA5-4515-4DC9-BE86-B3832255301D}" srcId="{5EF8AAE0-2C1E-4F74-9C09-4A28F97823E1}" destId="{30FB15B8-7E8E-4BCF-9E98-F233D71634BA}" srcOrd="0" destOrd="0" parTransId="{505854FD-87A9-479D-9C70-0DE7CCAB64A0}" sibTransId="{F253DEBE-EBD7-4357-88C4-8E7A172B4F50}"/>
    <dgm:cxn modelId="{A50F0C6B-688E-4AA9-94B8-2BB54DEAA8CC}" type="presOf" srcId="{AB2F664F-D6A3-4D81-A151-C03306DD3034}" destId="{97107DCA-5884-4D66-948A-934D9E5DE371}" srcOrd="0" destOrd="0" presId="urn:microsoft.com/office/officeart/2009/3/layout/DescendingProcess"/>
    <dgm:cxn modelId="{18A7285F-6E6B-41E0-BB63-6642FA90A90E}" type="presOf" srcId="{25E828FB-ACE9-440A-8A84-4C76B936DD30}" destId="{01CE161F-E2CD-4A57-B438-750CE25AAABA}" srcOrd="0" destOrd="0" presId="urn:microsoft.com/office/officeart/2009/3/layout/DescendingProcess"/>
    <dgm:cxn modelId="{4AF1F177-BF48-428C-9DCD-64B6F9069B8C}" type="presOf" srcId="{403026D6-CD54-44DE-AB17-335BD54EB8E8}" destId="{6BA5FEFA-7FB9-4D45-9B93-3585EB2CCC7B}" srcOrd="0" destOrd="0" presId="urn:microsoft.com/office/officeart/2009/3/layout/DescendingProcess"/>
    <dgm:cxn modelId="{876AD5B3-B623-42BF-B5C0-0BE0063689F7}" type="presOf" srcId="{9316CF51-8176-4CDC-B302-9C3712B483ED}" destId="{01CE161F-E2CD-4A57-B438-750CE25AAABA}" srcOrd="0" destOrd="4" presId="urn:microsoft.com/office/officeart/2009/3/layout/DescendingProcess"/>
    <dgm:cxn modelId="{3948E357-FD1C-4783-8DA2-D37C4B671BD2}" srcId="{403026D6-CD54-44DE-AB17-335BD54EB8E8}" destId="{077F3061-EDD2-4A4A-A1D6-367E630974CB}" srcOrd="0" destOrd="0" parTransId="{E188C896-95E9-47B3-955E-709A232281D5}" sibTransId="{BA8C3432-672E-4F56-8D72-C79E43C8819D}"/>
    <dgm:cxn modelId="{F19F2C06-98D4-4CD1-B91F-BF99BBDA6356}" type="presOf" srcId="{99142F6B-22F8-408D-9A8E-2586DCD1DCCE}" destId="{01CE161F-E2CD-4A57-B438-750CE25AAABA}" srcOrd="0" destOrd="2" presId="urn:microsoft.com/office/officeart/2009/3/layout/DescendingProcess"/>
    <dgm:cxn modelId="{2C6894A8-1FC3-4A48-8B92-EC55C227CAB5}" srcId="{D58562BC-730A-498E-8D2A-880E4028571F}" destId="{403026D6-CD54-44DE-AB17-335BD54EB8E8}" srcOrd="0" destOrd="0" parTransId="{15EBF3CF-24A1-4D2A-B4C5-B0EE1DD3573B}" sibTransId="{AB21086F-8B62-4BA8-A255-B70BFA1D39DD}"/>
    <dgm:cxn modelId="{D5228329-E9B5-4B5D-8E31-F687C93DB934}" srcId="{72730C01-2762-4FEA-A62D-5B5657465D0B}" destId="{9316CF51-8176-4CDC-B302-9C3712B483ED}" srcOrd="2" destOrd="0" parTransId="{1EC0871B-59B0-432F-9918-CD60EECDF3A8}" sibTransId="{431C4C21-3F39-48AF-924B-57E4AC239E82}"/>
    <dgm:cxn modelId="{33A548DE-D160-49FF-B113-8CEB4F4F3EE5}" type="presOf" srcId="{AF08DB77-A485-4340-B569-D831B19B9815}" destId="{01CE161F-E2CD-4A57-B438-750CE25AAABA}" srcOrd="0" destOrd="7" presId="urn:microsoft.com/office/officeart/2009/3/layout/DescendingProcess"/>
    <dgm:cxn modelId="{E485D4DD-F582-4E72-89F3-008AFC7557E0}" srcId="{25E828FB-ACE9-440A-8A84-4C76B936DD30}" destId="{9FC81E3B-698A-4488-AC8E-ABDAD660096C}" srcOrd="1" destOrd="0" parTransId="{F8029C99-011D-4142-B99E-9C8242D79A58}" sibTransId="{A63C73BA-A169-402B-91CC-65B0D583094D}"/>
    <dgm:cxn modelId="{0BCFBB6D-693B-494B-B4FA-4C9862B8A91B}" srcId="{9FC81E3B-698A-4488-AC8E-ABDAD660096C}" destId="{388084D0-08CB-4F27-91C3-21660A14C694}" srcOrd="2" destOrd="0" parTransId="{29B3C475-A307-452B-87A7-899ABA7B8F62}" sibTransId="{38972169-1B6F-4717-8016-0CF2C0D3A731}"/>
    <dgm:cxn modelId="{91086D33-D335-4B5B-917D-1BD574ACAEEB}" srcId="{72730C01-2762-4FEA-A62D-5B5657465D0B}" destId="{99142F6B-22F8-408D-9A8E-2586DCD1DCCE}" srcOrd="0" destOrd="0" parTransId="{76139710-6E72-4599-B4B3-90327E429085}" sibTransId="{2F092E2E-71E3-4904-919F-4DC84B3B70EA}"/>
    <dgm:cxn modelId="{F9E3DC5B-FFEF-494F-BF56-6403692A3C2D}" srcId="{9FC81E3B-698A-4488-AC8E-ABDAD660096C}" destId="{9A219833-0172-4105-AE9F-56057F6987CB}" srcOrd="0" destOrd="0" parTransId="{742DE1FD-6CD2-497F-B7AE-1DF5B187D5FD}" sibTransId="{52987281-B5F1-489D-9FF2-B8B228148CBA}"/>
    <dgm:cxn modelId="{86076A29-FE03-4775-AEBB-C2E15934FF6C}" type="presOf" srcId="{8BE26ABC-FF89-44EA-BA42-135E77BE3CD4}" destId="{01CE161F-E2CD-4A57-B438-750CE25AAABA}" srcOrd="0" destOrd="9" presId="urn:microsoft.com/office/officeart/2009/3/layout/DescendingProcess"/>
    <dgm:cxn modelId="{4BA2F97B-0D6A-4394-8024-B7114E51238C}" srcId="{72730C01-2762-4FEA-A62D-5B5657465D0B}" destId="{CF4FF736-7788-4942-8000-F9DBF4D20CBB}" srcOrd="1" destOrd="0" parTransId="{6664EA85-5761-4505-8BC2-137E710A9BFD}" sibTransId="{FE09A16E-312B-4AAA-BB1E-F9FCC05518CF}"/>
    <dgm:cxn modelId="{1BE99AF9-271D-45D4-8F15-6B94D14EABBF}" srcId="{9FC81E3B-698A-4488-AC8E-ABDAD660096C}" destId="{2485F6FD-C669-49EB-801C-61A01A85C290}" srcOrd="5" destOrd="0" parTransId="{49AE2225-5468-4428-98E0-836AB2BF79FD}" sibTransId="{BD199277-1FB7-46A6-B6AE-0DEBEE8114F9}"/>
    <dgm:cxn modelId="{C61E01DB-53A1-431C-B267-05353172DED0}" srcId="{D58562BC-730A-498E-8D2A-880E4028571F}" destId="{25E828FB-ACE9-440A-8A84-4C76B936DD30}" srcOrd="1" destOrd="0" parTransId="{0BFE2CB5-C646-4215-AAED-9D2209C71A43}" sibTransId="{AB2F664F-D6A3-4D81-A151-C03306DD3034}"/>
    <dgm:cxn modelId="{066F0ADA-7321-464E-8E8B-1F13E765FECF}" type="presOf" srcId="{48B91630-49BC-4057-81C7-9D77DE7C0235}" destId="{F3206366-E745-4B91-A682-099A0B3F61B8}" srcOrd="0" destOrd="0" presId="urn:microsoft.com/office/officeart/2009/3/layout/DescendingProcess"/>
    <dgm:cxn modelId="{77158ADA-3347-4C92-9A45-3011EBA1FEE5}" type="presOf" srcId="{513C9C9E-AF0B-4FE7-B68E-51C74C900DC2}" destId="{34FD0776-E1A0-4CCA-BB0E-2ADDF3EEAE56}" srcOrd="0" destOrd="2" presId="urn:microsoft.com/office/officeart/2009/3/layout/DescendingProcess"/>
    <dgm:cxn modelId="{2C3DB71C-96E9-43F2-95C4-978924AB9527}" type="presOf" srcId="{72730C01-2762-4FEA-A62D-5B5657465D0B}" destId="{01CE161F-E2CD-4A57-B438-750CE25AAABA}" srcOrd="0" destOrd="1" presId="urn:microsoft.com/office/officeart/2009/3/layout/DescendingProcess"/>
    <dgm:cxn modelId="{4BFB7EB8-60C3-4B19-AD3D-FDF13BF8DDD6}" srcId="{5EF8AAE0-2C1E-4F74-9C09-4A28F97823E1}" destId="{513C9C9E-AF0B-4FE7-B68E-51C74C900DC2}" srcOrd="1" destOrd="0" parTransId="{3A6C38A3-D05A-4C16-A2D2-06A613ED5480}" sibTransId="{AB68338E-BC64-4868-B2AB-E16D31EFA3BA}"/>
    <dgm:cxn modelId="{5B8A0761-0E85-4577-B681-96F0CEA42DCD}" type="presOf" srcId="{9A219833-0172-4105-AE9F-56057F6987CB}" destId="{01CE161F-E2CD-4A57-B438-750CE25AAABA}" srcOrd="0" destOrd="6" presId="urn:microsoft.com/office/officeart/2009/3/layout/DescendingProcess"/>
    <dgm:cxn modelId="{2659D9BC-0C69-404C-9931-F5BD81E279C3}" srcId="{D58562BC-730A-498E-8D2A-880E4028571F}" destId="{A33A561C-6ED8-4B51-8B3E-0A214D88E168}" srcOrd="3" destOrd="0" parTransId="{AA9284C1-5DEB-49DD-B2F5-B73A1A15683B}" sibTransId="{ABC6FFEF-3FC6-415F-AF33-60F633AF1661}"/>
    <dgm:cxn modelId="{50F3A329-7554-4172-8DFB-2F4AD82DFCE1}" type="presOf" srcId="{A33A561C-6ED8-4B51-8B3E-0A214D88E168}" destId="{FA00D0C5-53C6-489C-AD4A-2D21A5A34BE7}" srcOrd="0" destOrd="0" presId="urn:microsoft.com/office/officeart/2009/3/layout/DescendingProcess"/>
    <dgm:cxn modelId="{859BF36E-10BE-4466-A63A-83B00BD85E10}" type="presOf" srcId="{8053CE09-61C8-46CC-B75C-AAEBF67621EE}" destId="{01CE161F-E2CD-4A57-B438-750CE25AAABA}" srcOrd="0" destOrd="10" presId="urn:microsoft.com/office/officeart/2009/3/layout/DescendingProcess"/>
    <dgm:cxn modelId="{BB9831DA-CBA0-4DEF-AB36-A3B6EFA5807C}" type="presOf" srcId="{077F3061-EDD2-4A4A-A1D6-367E630974CB}" destId="{6BA5FEFA-7FB9-4D45-9B93-3585EB2CCC7B}" srcOrd="0" destOrd="1" presId="urn:microsoft.com/office/officeart/2009/3/layout/DescendingProcess"/>
    <dgm:cxn modelId="{26496CF1-AEAC-4987-BF3A-0244A0859D16}" type="presOf" srcId="{2485F6FD-C669-49EB-801C-61A01A85C290}" destId="{01CE161F-E2CD-4A57-B438-750CE25AAABA}" srcOrd="0" destOrd="11" presId="urn:microsoft.com/office/officeart/2009/3/layout/DescendingProcess"/>
    <dgm:cxn modelId="{69935CE5-5326-4BB1-8B58-D1CD8B602AD5}" srcId="{9FC81E3B-698A-4488-AC8E-ABDAD660096C}" destId="{8053CE09-61C8-46CC-B75C-AAEBF67621EE}" srcOrd="4" destOrd="0" parTransId="{61CAD57F-9A72-424F-B4EF-B572A4092542}" sibTransId="{4654F24F-827C-460E-8E6D-9793C3126158}"/>
    <dgm:cxn modelId="{55086282-32F6-4AA1-AECC-55B5D08F0B93}" srcId="{D58562BC-730A-498E-8D2A-880E4028571F}" destId="{5EF8AAE0-2C1E-4F74-9C09-4A28F97823E1}" srcOrd="2" destOrd="0" parTransId="{507B6132-C3A2-4BAE-8867-2831A047B939}" sibTransId="{48B91630-49BC-4057-81C7-9D77DE7C0235}"/>
    <dgm:cxn modelId="{BFA98674-07F3-46CD-99B8-9B2F89B61153}" type="presOf" srcId="{30FB15B8-7E8E-4BCF-9E98-F233D71634BA}" destId="{34FD0776-E1A0-4CCA-BB0E-2ADDF3EEAE56}" srcOrd="0" destOrd="1" presId="urn:microsoft.com/office/officeart/2009/3/layout/DescendingProcess"/>
    <dgm:cxn modelId="{9915759F-BCA8-4EA3-B083-C0599A5C5E25}" srcId="{9FC81E3B-698A-4488-AC8E-ABDAD660096C}" destId="{AF08DB77-A485-4340-B569-D831B19B9815}" srcOrd="1" destOrd="0" parTransId="{82801897-5AF6-4633-9862-362915AE55B4}" sibTransId="{93AC85DA-BA8B-4181-9051-E1BA3EC79D61}"/>
    <dgm:cxn modelId="{7791FB2D-E421-4819-B382-8F7006DAF67F}" type="presParOf" srcId="{79A060F8-B809-4946-B227-8F5B92998E5A}" destId="{E8B8E7F6-3B14-4433-8EB0-564BBC9C7144}" srcOrd="0" destOrd="0" presId="urn:microsoft.com/office/officeart/2009/3/layout/DescendingProcess"/>
    <dgm:cxn modelId="{A5B85047-A274-4583-8B34-AAE0346C1BC8}" type="presParOf" srcId="{79A060F8-B809-4946-B227-8F5B92998E5A}" destId="{6BA5FEFA-7FB9-4D45-9B93-3585EB2CCC7B}" srcOrd="1" destOrd="0" presId="urn:microsoft.com/office/officeart/2009/3/layout/DescendingProcess"/>
    <dgm:cxn modelId="{D69CADC2-215F-465A-9DC8-6BC1BA169776}" type="presParOf" srcId="{79A060F8-B809-4946-B227-8F5B92998E5A}" destId="{01CE161F-E2CD-4A57-B438-750CE25AAABA}" srcOrd="2" destOrd="0" presId="urn:microsoft.com/office/officeart/2009/3/layout/DescendingProcess"/>
    <dgm:cxn modelId="{16EDB63E-CC0A-4821-A3DC-C911D58FC6FA}" type="presParOf" srcId="{79A060F8-B809-4946-B227-8F5B92998E5A}" destId="{EE8045D9-EBBF-467D-A9B5-3491CB9B85B0}" srcOrd="3" destOrd="0" presId="urn:microsoft.com/office/officeart/2009/3/layout/DescendingProcess"/>
    <dgm:cxn modelId="{DBDA547E-2F5A-432D-8BAC-0F13620571FF}" type="presParOf" srcId="{EE8045D9-EBBF-467D-A9B5-3491CB9B85B0}" destId="{97107DCA-5884-4D66-948A-934D9E5DE371}" srcOrd="0" destOrd="0" presId="urn:microsoft.com/office/officeart/2009/3/layout/DescendingProcess"/>
    <dgm:cxn modelId="{A4DD1ED7-5756-4E63-8174-5FAB05421B0D}" type="presParOf" srcId="{79A060F8-B809-4946-B227-8F5B92998E5A}" destId="{34FD0776-E1A0-4CCA-BB0E-2ADDF3EEAE56}" srcOrd="4" destOrd="0" presId="urn:microsoft.com/office/officeart/2009/3/layout/DescendingProcess"/>
    <dgm:cxn modelId="{2445689E-B9CF-4131-A983-FCDB357D71E1}" type="presParOf" srcId="{79A060F8-B809-4946-B227-8F5B92998E5A}" destId="{E924EEED-F117-4E8F-BA1D-EBE3BD4FBD40}" srcOrd="5" destOrd="0" presId="urn:microsoft.com/office/officeart/2009/3/layout/DescendingProcess"/>
    <dgm:cxn modelId="{78E8C499-3603-463A-8836-7C5D121FD225}" type="presParOf" srcId="{E924EEED-F117-4E8F-BA1D-EBE3BD4FBD40}" destId="{F3206366-E745-4B91-A682-099A0B3F61B8}" srcOrd="0" destOrd="0" presId="urn:microsoft.com/office/officeart/2009/3/layout/DescendingProcess"/>
    <dgm:cxn modelId="{020651EB-7591-4C5F-B1B5-FBD911C6F2AC}" type="presParOf" srcId="{79A060F8-B809-4946-B227-8F5B92998E5A}" destId="{FA00D0C5-53C6-489C-AD4A-2D21A5A34BE7}" srcOrd="6" destOrd="0" presId="urn:microsoft.com/office/officeart/2009/3/layout/Descending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B8E7F6-3B14-4433-8EB0-564BBC9C7144}">
      <dsp:nvSpPr>
        <dsp:cNvPr id="0" name=""/>
        <dsp:cNvSpPr/>
      </dsp:nvSpPr>
      <dsp:spPr>
        <a:xfrm rot="4396374">
          <a:off x="303669" y="1516113"/>
          <a:ext cx="4529874" cy="3159022"/>
        </a:xfrm>
        <a:prstGeom prst="swooshArrow">
          <a:avLst>
            <a:gd name="adj1" fmla="val 16310"/>
            <a:gd name="adj2" fmla="val 3137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97107DCA-5884-4D66-948A-934D9E5DE371}">
      <dsp:nvSpPr>
        <dsp:cNvPr id="0" name=""/>
        <dsp:cNvSpPr/>
      </dsp:nvSpPr>
      <dsp:spPr>
        <a:xfrm>
          <a:off x="2193941" y="2069231"/>
          <a:ext cx="114393" cy="114393"/>
        </a:xfrm>
        <a:prstGeom prst="ellipse">
          <a:avLst/>
        </a:prstGeom>
        <a:solidFill>
          <a:schemeClr val="dk1">
            <a:tint val="60000"/>
            <a:hueOff val="0"/>
            <a:satOff val="0"/>
            <a:lumOff val="0"/>
            <a:alphaOff val="0"/>
          </a:schemeClr>
        </a:solidFill>
        <a:ln>
          <a:noFill/>
        </a:ln>
        <a:effectLst/>
        <a:scene3d>
          <a:camera prst="orthographicFront"/>
          <a:lightRig rig="chilly" dir="t"/>
        </a:scene3d>
        <a:sp3d z="12700" extrusionH="1700" prstMaterial="translucentPowder">
          <a:bevelT w="25400" h="6350" prst="softRound"/>
          <a:bevelB w="0" h="0" prst="convex"/>
        </a:sp3d>
      </dsp:spPr>
      <dsp:style>
        <a:lnRef idx="0">
          <a:scrgbClr r="0" g="0" b="0"/>
        </a:lnRef>
        <a:fillRef idx="1">
          <a:scrgbClr r="0" g="0" b="0"/>
        </a:fillRef>
        <a:effectRef idx="0">
          <a:scrgbClr r="0" g="0" b="0"/>
        </a:effectRef>
        <a:fontRef idx="minor"/>
      </dsp:style>
    </dsp:sp>
    <dsp:sp modelId="{F3206366-E745-4B91-A682-099A0B3F61B8}">
      <dsp:nvSpPr>
        <dsp:cNvPr id="0" name=""/>
        <dsp:cNvSpPr/>
      </dsp:nvSpPr>
      <dsp:spPr>
        <a:xfrm>
          <a:off x="3190214" y="3040527"/>
          <a:ext cx="114393" cy="114393"/>
        </a:xfrm>
        <a:prstGeom prst="ellipse">
          <a:avLst/>
        </a:prstGeom>
        <a:solidFill>
          <a:schemeClr val="dk1">
            <a:tint val="60000"/>
            <a:hueOff val="0"/>
            <a:satOff val="0"/>
            <a:lumOff val="0"/>
            <a:alphaOff val="0"/>
          </a:schemeClr>
        </a:solidFill>
        <a:ln>
          <a:noFill/>
        </a:ln>
        <a:effectLst/>
        <a:scene3d>
          <a:camera prst="orthographicFront"/>
          <a:lightRig rig="chilly" dir="t"/>
        </a:scene3d>
        <a:sp3d z="12700" extrusionH="1700" prstMaterial="translucentPowder">
          <a:bevelT w="25400" h="6350" prst="softRound"/>
          <a:bevelB w="0" h="0" prst="convex"/>
        </a:sp3d>
      </dsp:spPr>
      <dsp:style>
        <a:lnRef idx="0">
          <a:scrgbClr r="0" g="0" b="0"/>
        </a:lnRef>
        <a:fillRef idx="1">
          <a:scrgbClr r="0" g="0" b="0"/>
        </a:fillRef>
        <a:effectRef idx="0">
          <a:scrgbClr r="0" g="0" b="0"/>
        </a:effectRef>
        <a:fontRef idx="minor"/>
      </dsp:style>
    </dsp:sp>
    <dsp:sp modelId="{6BA5FEFA-7FB9-4D45-9B93-3585EB2CCC7B}">
      <dsp:nvSpPr>
        <dsp:cNvPr id="0" name=""/>
        <dsp:cNvSpPr/>
      </dsp:nvSpPr>
      <dsp:spPr>
        <a:xfrm>
          <a:off x="0" y="471920"/>
          <a:ext cx="2135695" cy="8395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t" anchorCtr="0">
          <a:noAutofit/>
        </a:bodyPr>
        <a:lstStyle/>
        <a:p>
          <a:pPr lvl="0" algn="l" defTabSz="622300">
            <a:lnSpc>
              <a:spcPct val="90000"/>
            </a:lnSpc>
            <a:spcBef>
              <a:spcPct val="0"/>
            </a:spcBef>
            <a:spcAft>
              <a:spcPct val="35000"/>
            </a:spcAft>
          </a:pPr>
          <a:r>
            <a:rPr lang="en-US" sz="1400" b="1" kern="1200"/>
            <a:t>Customer Complaint or Request for Information</a:t>
          </a:r>
          <a:endParaRPr lang="en-ZA" sz="1400" kern="1200"/>
        </a:p>
        <a:p>
          <a:pPr marL="57150" lvl="1" indent="-57150" algn="l" defTabSz="444500">
            <a:lnSpc>
              <a:spcPct val="90000"/>
            </a:lnSpc>
            <a:spcBef>
              <a:spcPct val="0"/>
            </a:spcBef>
            <a:spcAft>
              <a:spcPct val="15000"/>
            </a:spcAft>
            <a:buChar char="••"/>
          </a:pPr>
          <a:r>
            <a:rPr lang="en-US" sz="1000" kern="1200"/>
            <a:t>The critical number required to trace all relevant batch information is the  batch code/sell buy date which can be found on bottle or sachet.</a:t>
          </a:r>
          <a:endParaRPr lang="en-ZA" sz="1000" kern="1200"/>
        </a:p>
      </dsp:txBody>
      <dsp:txXfrm>
        <a:off x="0" y="471920"/>
        <a:ext cx="2135695" cy="839585"/>
      </dsp:txXfrm>
    </dsp:sp>
    <dsp:sp modelId="{01CE161F-E2CD-4A57-B438-750CE25AAABA}">
      <dsp:nvSpPr>
        <dsp:cNvPr id="0" name=""/>
        <dsp:cNvSpPr/>
      </dsp:nvSpPr>
      <dsp:spPr>
        <a:xfrm>
          <a:off x="2828353" y="1706635"/>
          <a:ext cx="2943796" cy="8395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t" anchorCtr="0">
          <a:noAutofit/>
        </a:bodyPr>
        <a:lstStyle/>
        <a:p>
          <a:pPr lvl="0" algn="l" defTabSz="622300">
            <a:lnSpc>
              <a:spcPct val="90000"/>
            </a:lnSpc>
            <a:spcBef>
              <a:spcPct val="0"/>
            </a:spcBef>
            <a:spcAft>
              <a:spcPct val="35000"/>
            </a:spcAft>
          </a:pPr>
          <a:r>
            <a:rPr lang="en-ZA" sz="1400" b="1" kern="1200"/>
            <a:t>Investigations</a:t>
          </a:r>
        </a:p>
        <a:p>
          <a:pPr marL="57150" lvl="1" indent="-57150" algn="l" defTabSz="488950">
            <a:lnSpc>
              <a:spcPct val="90000"/>
            </a:lnSpc>
            <a:spcBef>
              <a:spcPct val="0"/>
            </a:spcBef>
            <a:spcAft>
              <a:spcPct val="15000"/>
            </a:spcAft>
            <a:buChar char="••"/>
          </a:pPr>
          <a:r>
            <a:rPr lang="en-US" sz="1100" b="1" kern="1200"/>
            <a:t>Retained Documentation</a:t>
          </a:r>
          <a:endParaRPr lang="en-ZA" sz="1100" kern="1200"/>
        </a:p>
        <a:p>
          <a:pPr marL="114300" lvl="2" indent="-57150" algn="l" defTabSz="444500">
            <a:lnSpc>
              <a:spcPct val="90000"/>
            </a:lnSpc>
            <a:spcBef>
              <a:spcPct val="0"/>
            </a:spcBef>
            <a:spcAft>
              <a:spcPct val="15000"/>
            </a:spcAft>
            <a:buChar char="••"/>
          </a:pPr>
          <a:r>
            <a:rPr lang="en-US" sz="1000" i="0" kern="1200"/>
            <a:t>Certificate of analysis (Daily and Weekly)</a:t>
          </a:r>
          <a:endParaRPr lang="en-ZA" sz="1000" i="0" kern="1200"/>
        </a:p>
        <a:p>
          <a:pPr marL="114300" lvl="2" indent="-57150" algn="l" defTabSz="444500">
            <a:lnSpc>
              <a:spcPct val="90000"/>
            </a:lnSpc>
            <a:spcBef>
              <a:spcPct val="0"/>
            </a:spcBef>
            <a:spcAft>
              <a:spcPct val="15000"/>
            </a:spcAft>
            <a:buChar char="••"/>
          </a:pPr>
          <a:r>
            <a:rPr lang="en-US" sz="1000" i="0" kern="1200"/>
            <a:t>Process Control Sheets (a record of production and includes information on material, machine, tools unit, operators and results of all in-process quality checks).</a:t>
          </a:r>
          <a:endParaRPr lang="en-ZA" sz="1000" i="0" kern="1200"/>
        </a:p>
        <a:p>
          <a:pPr marL="114300" lvl="2" indent="-57150" algn="l" defTabSz="444500">
            <a:lnSpc>
              <a:spcPct val="90000"/>
            </a:lnSpc>
            <a:spcBef>
              <a:spcPct val="0"/>
            </a:spcBef>
            <a:spcAft>
              <a:spcPct val="15000"/>
            </a:spcAft>
            <a:buChar char="••"/>
          </a:pPr>
          <a:r>
            <a:rPr lang="en-US" sz="1000" i="0" kern="1200"/>
            <a:t>Retained for 12  months.</a:t>
          </a:r>
          <a:endParaRPr lang="en-ZA" sz="1000" i="0" kern="1200"/>
        </a:p>
        <a:p>
          <a:pPr marL="57150" lvl="1" indent="-57150" algn="l" defTabSz="488950">
            <a:lnSpc>
              <a:spcPct val="90000"/>
            </a:lnSpc>
            <a:spcBef>
              <a:spcPct val="0"/>
            </a:spcBef>
            <a:spcAft>
              <a:spcPct val="15000"/>
            </a:spcAft>
            <a:buChar char="••"/>
          </a:pPr>
          <a:r>
            <a:rPr lang="en-US" sz="1100" b="1" kern="1200"/>
            <a:t>Retained Samples</a:t>
          </a:r>
          <a:endParaRPr lang="en-ZA" sz="1100" kern="1200"/>
        </a:p>
        <a:p>
          <a:pPr marL="114300" lvl="2" indent="-57150" algn="l" defTabSz="444500">
            <a:lnSpc>
              <a:spcPct val="90000"/>
            </a:lnSpc>
            <a:spcBef>
              <a:spcPct val="0"/>
            </a:spcBef>
            <a:spcAft>
              <a:spcPct val="15000"/>
            </a:spcAft>
            <a:buChar char="••"/>
          </a:pPr>
          <a:r>
            <a:rPr lang="en-US" sz="1000" i="0" kern="1200"/>
            <a:t>Raw Milk Supplier Samples</a:t>
          </a:r>
          <a:endParaRPr lang="en-ZA" sz="1000" i="0" kern="1200"/>
        </a:p>
        <a:p>
          <a:pPr marL="114300" lvl="2" indent="-57150" algn="l" defTabSz="444500">
            <a:lnSpc>
              <a:spcPct val="90000"/>
            </a:lnSpc>
            <a:spcBef>
              <a:spcPct val="0"/>
            </a:spcBef>
            <a:spcAft>
              <a:spcPct val="15000"/>
            </a:spcAft>
            <a:buChar char="••"/>
          </a:pPr>
          <a:r>
            <a:rPr lang="en-US" sz="1000" i="0" kern="1200"/>
            <a:t>Tanker Samples</a:t>
          </a:r>
          <a:endParaRPr lang="en-ZA" sz="1000" i="0" kern="1200"/>
        </a:p>
        <a:p>
          <a:pPr marL="114300" lvl="2" indent="-57150" algn="l" defTabSz="444500">
            <a:lnSpc>
              <a:spcPct val="90000"/>
            </a:lnSpc>
            <a:spcBef>
              <a:spcPct val="0"/>
            </a:spcBef>
            <a:spcAft>
              <a:spcPct val="15000"/>
            </a:spcAft>
            <a:buChar char="••"/>
          </a:pPr>
          <a:r>
            <a:rPr lang="en-US" sz="1000" i="0" kern="1200"/>
            <a:t>Raw Silo Samples</a:t>
          </a:r>
          <a:endParaRPr lang="en-ZA" sz="1000" i="0" kern="1200"/>
        </a:p>
        <a:p>
          <a:pPr marL="114300" lvl="2" indent="-57150" algn="l" defTabSz="444500">
            <a:lnSpc>
              <a:spcPct val="90000"/>
            </a:lnSpc>
            <a:spcBef>
              <a:spcPct val="0"/>
            </a:spcBef>
            <a:spcAft>
              <a:spcPct val="15000"/>
            </a:spcAft>
            <a:buChar char="••"/>
          </a:pPr>
          <a:r>
            <a:rPr lang="en-US" sz="1000" i="0" kern="1200"/>
            <a:t>Daily Production Samples</a:t>
          </a:r>
          <a:endParaRPr lang="en-ZA" sz="1000" i="0" kern="1200"/>
        </a:p>
        <a:p>
          <a:pPr marL="114300" lvl="2" indent="-57150" algn="l" defTabSz="444500">
            <a:lnSpc>
              <a:spcPct val="90000"/>
            </a:lnSpc>
            <a:spcBef>
              <a:spcPct val="0"/>
            </a:spcBef>
            <a:spcAft>
              <a:spcPct val="15000"/>
            </a:spcAft>
            <a:buChar char="••"/>
          </a:pPr>
          <a:r>
            <a:rPr lang="en-US" sz="1000" i="0" kern="1200"/>
            <a:t>Raw Milk Retained 5 Days</a:t>
          </a:r>
          <a:endParaRPr lang="en-ZA" sz="1000" i="0" kern="1200"/>
        </a:p>
        <a:p>
          <a:pPr marL="114300" lvl="2" indent="-57150" algn="l" defTabSz="444500">
            <a:lnSpc>
              <a:spcPct val="90000"/>
            </a:lnSpc>
            <a:spcBef>
              <a:spcPct val="0"/>
            </a:spcBef>
            <a:spcAft>
              <a:spcPct val="15000"/>
            </a:spcAft>
            <a:buChar char="••"/>
          </a:pPr>
          <a:r>
            <a:rPr lang="en-US" sz="1000" i="0" kern="1200"/>
            <a:t>Milk Retained For 7 Days</a:t>
          </a:r>
          <a:endParaRPr lang="en-ZA" sz="1000" i="0" kern="1200"/>
        </a:p>
      </dsp:txBody>
      <dsp:txXfrm>
        <a:off x="2828353" y="1706635"/>
        <a:ext cx="2943796" cy="839585"/>
      </dsp:txXfrm>
    </dsp:sp>
    <dsp:sp modelId="{34FD0776-E1A0-4CCA-BB0E-2ADDF3EEAE56}">
      <dsp:nvSpPr>
        <dsp:cNvPr id="0" name=""/>
        <dsp:cNvSpPr/>
      </dsp:nvSpPr>
      <dsp:spPr>
        <a:xfrm>
          <a:off x="281680" y="2677931"/>
          <a:ext cx="2322713" cy="8395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t" anchorCtr="0">
          <a:noAutofit/>
        </a:bodyPr>
        <a:lstStyle/>
        <a:p>
          <a:pPr lvl="0" algn="l" defTabSz="622300">
            <a:lnSpc>
              <a:spcPct val="90000"/>
            </a:lnSpc>
            <a:spcBef>
              <a:spcPct val="0"/>
            </a:spcBef>
            <a:spcAft>
              <a:spcPct val="35000"/>
            </a:spcAft>
          </a:pPr>
          <a:r>
            <a:rPr lang="en-US" sz="1400" b="1" kern="1200"/>
            <a:t>Supplier Records</a:t>
          </a:r>
          <a:endParaRPr lang="en-ZA" sz="1400" kern="1200"/>
        </a:p>
        <a:p>
          <a:pPr marL="57150" lvl="1" indent="-57150" algn="l" defTabSz="444500">
            <a:lnSpc>
              <a:spcPct val="90000"/>
            </a:lnSpc>
            <a:spcBef>
              <a:spcPct val="0"/>
            </a:spcBef>
            <a:spcAft>
              <a:spcPct val="15000"/>
            </a:spcAft>
            <a:buChar char="••"/>
          </a:pPr>
          <a:r>
            <a:rPr lang="en-US" sz="1000" i="0" kern="1200"/>
            <a:t>The critical number required by the supplier to trace all relevant order information is the ‘batch ID number’ which can be found on the process control records, this allows the supplier to trace to base materials (plastic packaging, machine, operators and results of in-process quality checks).</a:t>
          </a:r>
          <a:endParaRPr lang="en-ZA" sz="1000" i="0" kern="1200"/>
        </a:p>
        <a:p>
          <a:pPr marL="57150" lvl="1" indent="-57150" algn="l" defTabSz="444500">
            <a:lnSpc>
              <a:spcPct val="90000"/>
            </a:lnSpc>
            <a:spcBef>
              <a:spcPct val="0"/>
            </a:spcBef>
            <a:spcAft>
              <a:spcPct val="15000"/>
            </a:spcAft>
            <a:buChar char="••"/>
          </a:pPr>
          <a:r>
            <a:rPr lang="en-US" sz="1000" i="0" kern="1200"/>
            <a:t>Retained for 12 months.</a:t>
          </a:r>
          <a:endParaRPr lang="en-ZA" sz="1000" i="0" kern="1200"/>
        </a:p>
      </dsp:txBody>
      <dsp:txXfrm>
        <a:off x="281680" y="2677931"/>
        <a:ext cx="2322713" cy="839585"/>
      </dsp:txXfrm>
    </dsp:sp>
    <dsp:sp modelId="{FA00D0C5-53C6-489C-AD4A-2D21A5A34BE7}">
      <dsp:nvSpPr>
        <dsp:cNvPr id="0" name=""/>
        <dsp:cNvSpPr/>
      </dsp:nvSpPr>
      <dsp:spPr>
        <a:xfrm>
          <a:off x="2886075" y="4879744"/>
          <a:ext cx="2886075" cy="8395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t" anchorCtr="0">
          <a:noAutofit/>
        </a:bodyPr>
        <a:lstStyle/>
        <a:p>
          <a:pPr lvl="0" algn="l" defTabSz="622300">
            <a:lnSpc>
              <a:spcPct val="90000"/>
            </a:lnSpc>
            <a:spcBef>
              <a:spcPct val="0"/>
            </a:spcBef>
            <a:spcAft>
              <a:spcPct val="35000"/>
            </a:spcAft>
          </a:pPr>
          <a:r>
            <a:rPr lang="en-US" sz="1400" b="1" i="0" kern="1200"/>
            <a:t>Results of Investigation and Feedback to Customers</a:t>
          </a:r>
          <a:endParaRPr lang="en-ZA" sz="1400" b="1" i="0" kern="1200"/>
        </a:p>
      </dsp:txBody>
      <dsp:txXfrm>
        <a:off x="2886075" y="4879744"/>
        <a:ext cx="2886075" cy="839585"/>
      </dsp:txXfrm>
    </dsp:sp>
  </dsp:spTree>
</dsp:drawing>
</file>

<file path=word/diagrams/layout1.xml><?xml version="1.0" encoding="utf-8"?>
<dgm:layoutDef xmlns:dgm="http://schemas.openxmlformats.org/drawingml/2006/diagram" xmlns:a="http://schemas.openxmlformats.org/drawingml/2006/main" uniqueId="urn:microsoft.com/office/officeart/2009/3/layout/DescendingProcess">
  <dgm:title val=""/>
  <dgm:desc val=""/>
  <dgm:catLst>
    <dgm:cat type="process" pri="235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clrData>
  <dgm:layoutNode name="Name0">
    <dgm:varLst>
      <dgm:chMax val="7"/>
      <dgm:chPref val="5"/>
    </dgm:varLst>
    <dgm:alg type="composite">
      <dgm:param type="ar" val="1.1"/>
    </dgm:alg>
    <dgm:shape xmlns:r="http://schemas.openxmlformats.org/officeDocument/2006/relationships" r:blip="">
      <dgm:adjLst/>
    </dgm:shape>
    <dgm:choose name="Name1">
      <dgm:if name="Name2" axis="ch" ptType="node" func="cnt" op="equ" val="1">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Lst>
      </dgm:if>
      <dgm:if name="Name3" axis="ch" ptType="node" func="cnt" op="equ" val="2">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5"/>
          <dgm:constr type="b" for="ch" forName="txNode2" refType="h"/>
          <dgm:constr type="r" for="ch" forName="txNode2" refType="w"/>
          <dgm:constr type="h" for="ch" forName="txNode2" refType="h" fact="0.16"/>
        </dgm:constrLst>
      </dgm:if>
      <dgm:if name="Name4" axis="ch" ptType="node" func="cnt" op="equ" val="3">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56"/>
          <dgm:constr type="ctrY" for="ch" forName="txNode2" refType="h" fact="0.3992"/>
          <dgm:constr type="r" for="ch" forName="txNode2" refType="w"/>
          <dgm:constr type="h" for="ch" forName="txNode2" refType="h" fact="0.16"/>
          <dgm:constr type="l" for="ch" forName="txNode3" refType="w" fact="0.5"/>
          <dgm:constr type="b" for="ch" forName="txNode3" refType="h"/>
          <dgm:constr type="r" for="ch" forName="txNode3" refType="w"/>
          <dgm:constr type="h" for="ch" forName="txNode3" refType="h" fact="0.16"/>
          <dgm:constr type="ctrX" for="ch" forName="dotNode2" refType="w" fact="0.4782"/>
          <dgm:constr type="ctrY" for="ch" forName="dotNode2" refType="h" fact="0.3992"/>
          <dgm:constr type="h" for="ch" forName="dotNode2" refType="h" fact="0.0218"/>
          <dgm:constr type="w" for="ch" forName="dotNode2" refType="h" refFor="ch" refForName="dotNode2"/>
        </dgm:constrLst>
      </dgm:if>
      <dgm:if name="Name5" axis="ch" ptType="node" func="cnt" op="equ" val="4">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9"/>
          <dgm:constr type="ctrY" for="ch" forName="txNode2" refType="h" fact="0.3153"/>
          <dgm:constr type="r" for="ch" forName="txNode2" refType="w"/>
          <dgm:constr type="h" for="ch" forName="txNode2" refType="h" fact="0.16"/>
          <dgm:constr type="l" for="ch" forName="txNode3" refType="w" fact="0"/>
          <dgm:constr type="ctrY" for="ch" forName="txNode3" refType="h" fact="0.5004"/>
          <dgm:constr type="r" for="ch" forName="txNode3" refType="w" fact="0.5"/>
          <dgm:constr type="h" for="ch" forName="txNode3" refType="h" fact="0.16"/>
          <dgm:constr type="l" for="ch" forName="txNode4" refType="w" fact="0.5"/>
          <dgm:constr type="b" for="ch" forName="txNode4" refType="h"/>
          <dgm:constr type="r" for="ch" forName="txNode4" refType="w"/>
          <dgm:constr type="h" for="ch" forName="txNode4" refType="h" fact="0.16"/>
          <dgm:constr type="ctrX" for="ch" forName="dotNode2" refType="w" fact="0.39"/>
          <dgm:constr type="ctrY" for="ch" forName="dotNode2" refType="h" fact="0.3153"/>
          <dgm:constr type="h" for="ch" forName="dotNode2" refType="h" fact="0.0218"/>
          <dgm:constr type="w" for="ch" forName="dotNode2" refType="h" refFor="ch" refForName="dotNode2"/>
          <dgm:constr type="ctrX" for="ch" forName="dotNode3" refType="w" fact="0.5626"/>
          <dgm:constr type="ctrY" for="ch" forName="dotNode3" refType="h" fact="0.5004"/>
          <dgm:constr type="h" for="ch" forName="dotNode3" refType="h" fact="0.0218"/>
          <dgm:constr type="w" for="ch" forName="dotNode3" refType="h" refFor="ch" refForName="dotNode3"/>
        </dgm:constrLst>
      </dgm:if>
      <dgm:if name="Name6" axis="ch" ptType="node" func="cnt" op="equ" val="5">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6"/>
          <dgm:constr type="ctrY" for="ch" forName="txNode2" refType="h" fact="0.2885"/>
          <dgm:constr type="r" for="ch" forName="txNode2" refType="w"/>
          <dgm:constr type="h" for="ch" forName="txNode2" refType="h" fact="0.16"/>
          <dgm:constr type="l" for="ch" forName="txNode3" refType="w" fact="0"/>
          <dgm:constr type="ctrY" for="ch" forName="txNode3" refType="h" fact="0.4089"/>
          <dgm:constr type="r" for="ch" forName="txNode3" refType="w" fact="0.43"/>
          <dgm:constr type="h" for="ch" forName="txNode3" refType="h" fact="0.16"/>
          <dgm:constr type="l" for="ch" forName="txNode4" refType="w" fact="0.67"/>
          <dgm:constr type="ctrY" for="ch" forName="txNode4" refType="h" fact="0.5497"/>
          <dgm:constr type="r" for="ch" forName="txNode4" refType="w"/>
          <dgm:constr type="h" for="ch" forName="txNode4" refType="h" fact="0.16"/>
          <dgm:constr type="l" for="ch" forName="txNode5" refType="w" fact="0.5"/>
          <dgm:constr type="b" for="ch" forName="txNode5" refType="h"/>
          <dgm:constr type="r" for="ch" forName="txNode5" refType="w"/>
          <dgm:constr type="h" for="ch" forName="txNode5" refType="h" fact="0.16"/>
          <dgm:constr type="ctrX" for="ch" forName="dotNode2" refType="w" fact="0.3565"/>
          <dgm:constr type="ctrY" for="ch" forName="dotNode2" refType="h" fact="0.2885"/>
          <dgm:constr type="h" for="ch" forName="dotNode2" refType="h" fact="0.0218"/>
          <dgm:constr type="w" for="ch" forName="dotNode2" refType="h" refFor="ch" refForName="dotNode2"/>
          <dgm:constr type="ctrX" for="ch" forName="dotNode3" refType="w" fact="0.4922"/>
          <dgm:constr type="ctrY" for="ch" forName="dotNode3" refType="h" fact="0.4089"/>
          <dgm:constr type="h" for="ch" forName="dotNode3" refType="h" fact="0.0218"/>
          <dgm:constr type="w" for="ch" forName="dotNode3" refType="h" refFor="ch" refForName="dotNode3"/>
          <dgm:constr type="ctrX" for="ch" forName="dotNode4" refType="w" fact="0.5939"/>
          <dgm:constr type="ctrY" for="ch" forName="dotNode4" refType="h" fact="0.5497"/>
          <dgm:constr type="h" for="ch" forName="dotNode4" refType="h" fact="0.0218"/>
          <dgm:constr type="w" for="ch" forName="dotNode4" refType="h" refFor="ch" refForName="dotNode4"/>
        </dgm:constrLst>
      </dgm:if>
      <dgm:if name="Name7" axis="ch" ptType="node" func="cnt" op="equ" val="6">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5"/>
          <dgm:constr type="ctrY" for="ch" forName="txNode2" refType="h" fact="0.2693"/>
          <dgm:constr type="r" for="ch" forName="txNode2" refType="w"/>
          <dgm:constr type="h" for="ch" forName="txNode2" refType="h" fact="0.16"/>
          <dgm:constr type="l" for="ch" forName="txNode3" refType="w" fact="0"/>
          <dgm:constr type="ctrY" for="ch" forName="txNode3" refType="h" fact="0.3638"/>
          <dgm:constr type="r" for="ch" forName="txNode3" refType="w" fact="0.37"/>
          <dgm:constr type="h" for="ch" forName="txNode3" refType="h" fact="0.16"/>
          <dgm:constr type="l" for="ch" forName="txNode4" refType="w" fact="0.63"/>
          <dgm:constr type="ctrY" for="ch" forName="txNode4" refType="h" fact="0.4744"/>
          <dgm:constr type="r" for="ch" forName="txNode4" refType="w"/>
          <dgm:constr type="h" for="ch" forName="txNode4" refType="h" fact="0.16"/>
          <dgm:constr type="l" for="ch" forName="txNode5" refType="w" fact="0"/>
          <dgm:constr type="ctrY" for="ch" forName="txNode5" refType="h" fact="0.5961"/>
          <dgm:constr type="r" for="ch" forName="txNode5" refType="w" fact="0.55"/>
          <dgm:constr type="h" for="ch" forName="txNode5" refType="h" fact="0.16"/>
          <dgm:constr type="l" for="ch" forName="txNode6" refType="w" fact="0.5"/>
          <dgm:constr type="b" for="ch" forName="txNode6" refType="h"/>
          <dgm:constr type="r" for="ch" forName="txNode6" refType="w"/>
          <dgm:constr type="h" for="ch" forName="txNode6" refType="h" fact="0.16"/>
          <dgm:constr type="ctrX" for="ch" forName="dotNode2" refType="w" fact="0.33"/>
          <dgm:constr type="ctrY" for="ch" forName="dotNode2" refType="h" fact="0.2693"/>
          <dgm:constr type="h" for="ch" forName="dotNode2" refType="h" fact="0.0218"/>
          <dgm:constr type="w" for="ch" forName="dotNode2" refType="h" refFor="ch" refForName="dotNode2"/>
          <dgm:constr type="ctrX" for="ch" forName="dotNode3" refType="w" fact="0.4419"/>
          <dgm:constr type="ctrY" for="ch" forName="dotNode3" refType="h" fact="0.3638"/>
          <dgm:constr type="h" for="ch" forName="dotNode3" refType="h" fact="0.0218"/>
          <dgm:constr type="w" for="ch" forName="dotNode3" refType="h" refFor="ch" refForName="dotNode3"/>
          <dgm:constr type="ctrX" for="ch" forName="dotNode4" refType="w" fact="0.5425"/>
          <dgm:constr type="ctrY" for="ch" forName="dotNode4" refType="h" fact="0.4744"/>
          <dgm:constr type="h" for="ch" forName="dotNode4" refType="h" fact="0.0218"/>
          <dgm:constr type="w" for="ch" forName="dotNode4" refType="h" refFor="ch" refForName="dotNode4"/>
          <dgm:constr type="ctrX" for="ch" forName="dotNode5" refType="w" fact="0.6153"/>
          <dgm:constr type="ctrY" for="ch" forName="dotNode5" refType="h" fact="0.5961"/>
          <dgm:constr type="h" for="ch" forName="dotNode5" refType="h" fact="0.0218"/>
          <dgm:constr type="w" for="ch" forName="dotNode5" refType="h" refFor="ch" refForName="dotNode5"/>
        </dgm:constrLst>
      </dgm:if>
      <dgm:else name="Name8">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4"/>
          <dgm:constr type="ctrY" for="ch" forName="txNode2" refType="h" fact="0.2693"/>
          <dgm:constr type="r" for="ch" forName="txNode2" refType="w"/>
          <dgm:constr type="h" for="ch" forName="txNode2" refType="h" fact="0.16"/>
          <dgm:constr type="l" for="ch" forName="txNode3" refType="w" fact="0"/>
          <dgm:constr type="ctrY" for="ch" forName="txNode3" refType="h" fact="0.3424"/>
          <dgm:constr type="r" for="ch" forName="txNode3" refType="w" fact="0.33"/>
          <dgm:constr type="h" for="ch" forName="txNode3" refType="h" fact="0.16"/>
          <dgm:constr type="l" for="ch" forName="txNode4" refType="w" fact="0.61"/>
          <dgm:constr type="ctrY" for="ch" forName="txNode4" refType="h" fact="0.4276"/>
          <dgm:constr type="r" for="ch" forName="txNode4" refType="w"/>
          <dgm:constr type="h" for="ch" forName="txNode4" refType="h" fact="0.16"/>
          <dgm:constr type="l" for="ch" forName="txNode5" refType="w" fact="0"/>
          <dgm:constr type="ctrY" for="ch" forName="txNode5" refType="h" fact="0.5218"/>
          <dgm:constr type="r" for="ch" forName="txNode5" refType="w" fact="0.5"/>
          <dgm:constr type="h" for="ch" forName="txNode5" refType="h" fact="0.16"/>
          <dgm:constr type="l" for="ch" forName="txNode6" refType="w" fact="0.71"/>
          <dgm:constr type="ctrY" for="ch" forName="txNode6" refType="h" fact="0.6179"/>
          <dgm:constr type="r" for="ch" forName="txNode6" refType="w"/>
          <dgm:constr type="h" for="ch" forName="txNode6" refType="h" fact="0.16"/>
          <dgm:constr type="l" for="ch" forName="txNode7" refType="w" fact="0.5"/>
          <dgm:constr type="b" for="ch" forName="txNode7" refType="h"/>
          <dgm:constr type="r" for="ch" forName="txNode7" refType="w"/>
          <dgm:constr type="h" for="ch" forName="txNode7" refType="h" fact="0.16"/>
          <dgm:constr type="ctrX" for="ch" forName="dotNode2" refType="w" fact="0.33"/>
          <dgm:constr type="ctrY" for="ch" forName="dotNode2" refType="h" fact="0.2693"/>
          <dgm:constr type="h" for="ch" forName="dotNode2" refType="h" fact="0.0218"/>
          <dgm:constr type="w" for="ch" forName="dotNode2" refType="h" refFor="ch" refForName="dotNode2"/>
          <dgm:constr type="ctrX" for="ch" forName="dotNode3" refType="w" fact="0.425"/>
          <dgm:constr type="ctrY" for="ch" forName="dotNode3" refType="h" fact="0.3424"/>
          <dgm:constr type="h" for="ch" forName="dotNode3" refType="h" fact="0.0218"/>
          <dgm:constr type="w" for="ch" forName="dotNode3" refType="h" refFor="ch" refForName="dotNode3"/>
          <dgm:constr type="ctrX" for="ch" forName="dotNode4" refType="w" fact="0.505"/>
          <dgm:constr type="ctrY" for="ch" forName="dotNode4" refType="h" fact="0.4276"/>
          <dgm:constr type="h" for="ch" forName="dotNode4" refType="h" fact="0.0218"/>
          <dgm:constr type="w" for="ch" forName="dotNode4" refType="h" refFor="ch" refForName="dotNode4"/>
          <dgm:constr type="ctrX" for="ch" forName="dotNode5" refType="w" fact="0.5742"/>
          <dgm:constr type="ctrY" for="ch" forName="dotNode5" refType="h" fact="0.5218"/>
          <dgm:constr type="h" for="ch" forName="dotNode5" refType="h" fact="0.0218"/>
          <dgm:constr type="w" for="ch" forName="dotNode5" refType="h" refFor="ch" refForName="dotNode5"/>
          <dgm:constr type="ctrX" for="ch" forName="dotNode6" refType="w" fact="0.63"/>
          <dgm:constr type="ctrY" for="ch" forName="dotNode6" refType="h" fact="0.6179"/>
          <dgm:constr type="h" for="ch" forName="dotNode6" refType="h" fact="0.0218"/>
          <dgm:constr type="w" for="ch" forName="dotNode6" refType="h" refFor="ch" refForName="dotNode6"/>
        </dgm:constrLst>
      </dgm:else>
    </dgm:choose>
    <dgm:forEach name="Name9" axis="self" ptType="parTrans">
      <dgm:forEach name="Name10" axis="self" ptType="sibTrans" st="2">
        <dgm:forEach name="dotRepeat" axis="self">
          <dgm:layoutNode name="dotRepeatNode" styleLbl="fgShp">
            <dgm:alg type="sp"/>
            <dgm:shape xmlns:r="http://schemas.openxmlformats.org/officeDocument/2006/relationships" type="ellipse" r:blip="">
              <dgm:adjLst/>
            </dgm:shape>
            <dgm:presOf axis="self"/>
          </dgm:layoutNode>
        </dgm:forEach>
      </dgm:forEach>
    </dgm:forEach>
    <dgm:choose name="Name11">
      <dgm:if name="Name12" axis="ch" ptType="node" func="cnt" op="gte" val="1">
        <dgm:layoutNode name="arrowNode" styleLbl="node1">
          <dgm:alg type="sp"/>
          <dgm:shape xmlns:r="http://schemas.openxmlformats.org/officeDocument/2006/relationships" rot="73.2729" type="swooshArrow" r:blip="">
            <dgm:adjLst>
              <dgm:adj idx="1" val="0.1631"/>
              <dgm:adj idx="2" val="0.3137"/>
            </dgm:adjLst>
          </dgm:shape>
          <dgm:presOf/>
        </dgm:layoutNode>
      </dgm:if>
      <dgm:else name="Name13"/>
    </dgm:choose>
    <dgm:forEach name="Name14" axis="ch" ptType="node" cnt="1">
      <dgm:layoutNode name="txNode1" styleLbl="revTx">
        <dgm:varLst>
          <dgm:bulletEnabled val="1"/>
        </dgm:varLst>
        <dgm:alg type="tx">
          <dgm:param type="txAnchorVert" val="b"/>
        </dgm:alg>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15" axis="ch" ptType="node" st="2" cnt="1">
      <dgm:layoutNode name="txNode2" styleLbl="revTx">
        <dgm:varLst>
          <dgm:bulletEnabled val="1"/>
        </dgm:varLst>
        <dgm:choose name="Name16">
          <dgm:if name="Name17" axis="self" ptType="node" func="revPos" op="equ" val="1">
            <dgm:alg type="tx">
              <dgm:param type="txAnchorVert" val="t"/>
            </dgm:alg>
          </dgm:if>
          <dgm:if name="Name18" axis="self" ptType="node" func="posOdd" op="equ" val="1">
            <dgm:alg type="tx">
              <dgm:param type="parTxLTRAlign" val="r"/>
              <dgm:param type="parTxRTLAlign" val="r"/>
            </dgm:alg>
          </dgm:if>
          <dgm:else name="Name1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0">
        <dgm:if name="Name21" axis="par ch" ptType="all node" func="cnt" op="neq" val="2">
          <dgm:forEach name="Name22" axis="follow" ptType="sibTrans" cnt="1">
            <dgm:layoutNode name="dotNode2">
              <dgm:alg type="sp"/>
              <dgm:shape xmlns:r="http://schemas.openxmlformats.org/officeDocument/2006/relationships" r:blip="">
                <dgm:adjLst/>
              </dgm:shape>
              <dgm:presOf/>
              <dgm:forEach name="Name23" ref="dotRepeat"/>
            </dgm:layoutNode>
          </dgm:forEach>
        </dgm:if>
        <dgm:else name="Name24"/>
      </dgm:choose>
    </dgm:forEach>
    <dgm:forEach name="Name25" axis="ch" ptType="node" st="3" cnt="1">
      <dgm:layoutNode name="txNode3" styleLbl="revTx">
        <dgm:varLst>
          <dgm:bulletEnabled val="1"/>
        </dgm:varLst>
        <dgm:choose name="Name26">
          <dgm:if name="Name27" axis="self" ptType="node" func="revPos" op="equ" val="1">
            <dgm:alg type="tx">
              <dgm:param type="txAnchorVert" val="t"/>
            </dgm:alg>
          </dgm:if>
          <dgm:if name="Name28" axis="self" ptType="node" func="posOdd" op="equ" val="1">
            <dgm:alg type="tx">
              <dgm:param type="parTxLTRAlign" val="r"/>
              <dgm:param type="parTxRTLAlign" val="r"/>
            </dgm:alg>
          </dgm:if>
          <dgm:else name="Name2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30">
        <dgm:if name="Name31" axis="par ch" ptType="all node" func="cnt" op="neq" val="3">
          <dgm:forEach name="Name32" axis="follow" ptType="sibTrans" cnt="1">
            <dgm:layoutNode name="dotNode3">
              <dgm:alg type="sp"/>
              <dgm:shape xmlns:r="http://schemas.openxmlformats.org/officeDocument/2006/relationships" r:blip="">
                <dgm:adjLst/>
              </dgm:shape>
              <dgm:presOf/>
              <dgm:forEach name="Name33" ref="dotRepeat"/>
            </dgm:layoutNode>
          </dgm:forEach>
        </dgm:if>
        <dgm:else name="Name34"/>
      </dgm:choose>
    </dgm:forEach>
    <dgm:forEach name="Name35" axis="ch" ptType="node" st="4" cnt="1">
      <dgm:layoutNode name="txNode4" styleLbl="revTx">
        <dgm:varLst>
          <dgm:bulletEnabled val="1"/>
        </dgm:varLst>
        <dgm:choose name="Name36">
          <dgm:if name="Name37" axis="self" ptType="node" func="revPos" op="equ" val="1">
            <dgm:alg type="tx">
              <dgm:param type="txAnchorVert" val="t"/>
            </dgm:alg>
          </dgm:if>
          <dgm:if name="Name38" axis="self" ptType="node" func="posOdd" op="equ" val="1">
            <dgm:alg type="tx">
              <dgm:param type="parTxLTRAlign" val="r"/>
              <dgm:param type="parTxRTLAlign" val="r"/>
            </dgm:alg>
          </dgm:if>
          <dgm:else name="Name3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40">
        <dgm:if name="Name41" axis="par ch" ptType="all node" func="cnt" op="neq" val="4">
          <dgm:forEach name="Name42" axis="follow" ptType="sibTrans" cnt="1">
            <dgm:layoutNode name="dotNode4">
              <dgm:alg type="sp"/>
              <dgm:shape xmlns:r="http://schemas.openxmlformats.org/officeDocument/2006/relationships" r:blip="">
                <dgm:adjLst/>
              </dgm:shape>
              <dgm:presOf/>
              <dgm:forEach name="Name43" ref="dotRepeat"/>
            </dgm:layoutNode>
          </dgm:forEach>
        </dgm:if>
        <dgm:else name="Name44"/>
      </dgm:choose>
    </dgm:forEach>
    <dgm:forEach name="Name45" axis="ch" ptType="node" st="5" cnt="1">
      <dgm:layoutNode name="txNode5" styleLbl="revTx">
        <dgm:varLst>
          <dgm:bulletEnabled val="1"/>
        </dgm:varLst>
        <dgm:choose name="Name46">
          <dgm:if name="Name47" axis="self" ptType="node" func="revPos" op="equ" val="1">
            <dgm:alg type="tx">
              <dgm:param type="txAnchorVert" val="t"/>
            </dgm:alg>
          </dgm:if>
          <dgm:if name="Name48" axis="self" ptType="node" func="posOdd" op="equ" val="1">
            <dgm:alg type="tx">
              <dgm:param type="parTxLTRAlign" val="r"/>
              <dgm:param type="parTxRTLAlign" val="r"/>
            </dgm:alg>
          </dgm:if>
          <dgm:else name="Name4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50">
        <dgm:if name="Name51" axis="par ch" ptType="all node" func="cnt" op="neq" val="5">
          <dgm:forEach name="Name52" axis="follow" ptType="sibTrans" cnt="1">
            <dgm:layoutNode name="dotNode5">
              <dgm:alg type="sp"/>
              <dgm:shape xmlns:r="http://schemas.openxmlformats.org/officeDocument/2006/relationships" r:blip="">
                <dgm:adjLst/>
              </dgm:shape>
              <dgm:presOf/>
              <dgm:forEach name="Name53" ref="dotRepeat"/>
            </dgm:layoutNode>
          </dgm:forEach>
        </dgm:if>
        <dgm:else name="Name54"/>
      </dgm:choose>
    </dgm:forEach>
    <dgm:forEach name="Name55" axis="ch" ptType="node" st="6" cnt="1">
      <dgm:layoutNode name="txNode6" styleLbl="revTx">
        <dgm:varLst>
          <dgm:bulletEnabled val="1"/>
        </dgm:varLst>
        <dgm:choose name="Name56">
          <dgm:if name="Name57" axis="self" ptType="node" func="revPos" op="equ" val="1">
            <dgm:alg type="tx">
              <dgm:param type="txAnchorVert" val="t"/>
            </dgm:alg>
          </dgm:if>
          <dgm:if name="Name58" axis="self" ptType="node" func="posOdd" op="equ" val="1">
            <dgm:alg type="tx">
              <dgm:param type="parTxLTRAlign" val="r"/>
              <dgm:param type="parTxRTLAlign" val="r"/>
            </dgm:alg>
          </dgm:if>
          <dgm:else name="Name5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60">
        <dgm:if name="Name61" axis="par ch" ptType="all node" func="cnt" op="neq" val="6">
          <dgm:forEach name="Name62" axis="follow" ptType="sibTrans" cnt="1">
            <dgm:layoutNode name="dotNode6">
              <dgm:alg type="sp"/>
              <dgm:shape xmlns:r="http://schemas.openxmlformats.org/officeDocument/2006/relationships" r:blip="">
                <dgm:adjLst/>
              </dgm:shape>
              <dgm:presOf/>
              <dgm:forEach name="Name63" ref="dotRepeat"/>
            </dgm:layoutNode>
          </dgm:forEach>
        </dgm:if>
        <dgm:else name="Name64"/>
      </dgm:choose>
    </dgm:forEach>
    <dgm:forEach name="Name65" axis="ch" ptType="node" st="7" cnt="1">
      <dgm:layoutNode name="txNode7" styleLbl="revTx">
        <dgm:varLst>
          <dgm:bulletEnabled val="1"/>
        </dgm:varLst>
        <dgm:alg type="tx">
          <dgm:param type="txAnchorVert" val="t"/>
        </dgm:alg>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PROC 1.1 PRP IMPLEMENTATION PROGRAM</vt:lpstr>
    </vt:vector>
  </TitlesOfParts>
  <Company>DSA</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 1.1 PRP IMPLEMENTATION PROGRAM</dc:title>
  <dc:creator>S. LINDE</dc:creator>
  <cp:lastModifiedBy>Leighann Fiford</cp:lastModifiedBy>
  <cp:revision>3</cp:revision>
  <cp:lastPrinted>2010-04-05T08:13:00Z</cp:lastPrinted>
  <dcterms:created xsi:type="dcterms:W3CDTF">2015-02-15T19:46:00Z</dcterms:created>
  <dcterms:modified xsi:type="dcterms:W3CDTF">2015-02-15T20:22:00Z</dcterms:modified>
</cp:coreProperties>
</file>